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5B" w:rsidRDefault="004C175B" w:rsidP="004C175B">
      <w:pPr>
        <w:tabs>
          <w:tab w:val="left" w:pos="142"/>
          <w:tab w:val="left" w:pos="426"/>
        </w:tabs>
        <w:rPr>
          <w:b/>
          <w:sz w:val="36"/>
          <w:szCs w:val="36"/>
          <w:lang w:val="it-IT"/>
        </w:rPr>
      </w:pPr>
      <w:r>
        <w:rPr>
          <w:rFonts w:ascii="Verdana" w:hAnsi="Verdana"/>
          <w:i/>
          <w:noProof/>
          <w:sz w:val="20"/>
          <w:szCs w:val="20"/>
        </w:rPr>
        <w:drawing>
          <wp:inline distT="0" distB="0" distL="0" distR="0" wp14:anchorId="31F6E124" wp14:editId="6727F971">
            <wp:extent cx="2020430" cy="482804"/>
            <wp:effectExtent l="0" t="0" r="0" b="0"/>
            <wp:docPr id="10" name="Immagine 10" descr="logo_cnu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cnud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87" cy="51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:lang w:val="it-IT"/>
        </w:rPr>
        <w:t xml:space="preserve">             </w:t>
      </w:r>
      <w:r>
        <w:rPr>
          <w:noProof/>
        </w:rPr>
        <w:drawing>
          <wp:inline distT="0" distB="0" distL="0" distR="0" wp14:anchorId="1A86E358" wp14:editId="43CC6F46">
            <wp:extent cx="1638604" cy="497359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806" t="12840" r="54395" b="73152"/>
                    <a:stretch/>
                  </pic:blipFill>
                  <pic:spPr bwMode="auto">
                    <a:xfrm>
                      <a:off x="0" y="0"/>
                      <a:ext cx="1663420" cy="504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:lang w:val="it-IT"/>
        </w:rPr>
        <w:t xml:space="preserve">              </w:t>
      </w:r>
      <w:r w:rsidRPr="00D92E5F">
        <w:rPr>
          <w:rFonts w:ascii="Trebuchet MS" w:eastAsia="Times New Roman" w:hAnsi="Trebuchet MS" w:cs="Times New Roman"/>
          <w:noProof/>
          <w:color w:val="333333"/>
        </w:rPr>
        <w:drawing>
          <wp:inline distT="0" distB="0" distL="0" distR="0" wp14:anchorId="509F687F" wp14:editId="0E78C361">
            <wp:extent cx="1016813" cy="488958"/>
            <wp:effectExtent l="0" t="0" r="0" b="6350"/>
            <wp:docPr id="1" name="Immagine 1" descr="Regione Lombardia">
              <a:hlinkClick xmlns:a="http://schemas.openxmlformats.org/drawingml/2006/main" r:id="rId7" tooltip="&quot;Torna alla home page di PoliS-Lombard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e Lombardia">
                      <a:hlinkClick r:id="rId7" tooltip="&quot;Torna alla home page di PoliS-Lombard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27" cy="52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75B" w:rsidRDefault="004C175B" w:rsidP="008A0C9D">
      <w:pPr>
        <w:jc w:val="center"/>
        <w:rPr>
          <w:b/>
          <w:sz w:val="36"/>
          <w:szCs w:val="36"/>
          <w:lang w:val="it-IT"/>
        </w:rPr>
      </w:pPr>
    </w:p>
    <w:p w:rsidR="004C175B" w:rsidRDefault="004C175B" w:rsidP="008A0C9D">
      <w:pPr>
        <w:jc w:val="center"/>
        <w:rPr>
          <w:b/>
          <w:sz w:val="36"/>
          <w:szCs w:val="36"/>
          <w:lang w:val="it-IT"/>
        </w:rPr>
      </w:pPr>
    </w:p>
    <w:p w:rsidR="008A0C9D" w:rsidRPr="00E35051" w:rsidRDefault="00E35051" w:rsidP="008A0C9D">
      <w:pPr>
        <w:jc w:val="center"/>
        <w:rPr>
          <w:b/>
          <w:sz w:val="36"/>
          <w:szCs w:val="36"/>
          <w:lang w:val="it-IT"/>
        </w:rPr>
      </w:pPr>
      <w:r>
        <w:rPr>
          <w:b/>
          <w:sz w:val="36"/>
          <w:szCs w:val="36"/>
          <w:lang w:val="it-IT"/>
        </w:rPr>
        <w:t>Con il patrocinio di Polis-</w:t>
      </w:r>
      <w:r w:rsidR="008A0C9D" w:rsidRPr="00886F7E">
        <w:rPr>
          <w:b/>
          <w:sz w:val="36"/>
          <w:szCs w:val="36"/>
          <w:lang w:val="it-IT"/>
        </w:rPr>
        <w:t>Lombardi</w:t>
      </w:r>
      <w:r w:rsidR="008A0C9D" w:rsidRPr="00E35051">
        <w:rPr>
          <w:b/>
          <w:sz w:val="36"/>
          <w:szCs w:val="36"/>
          <w:lang w:val="it-IT"/>
        </w:rPr>
        <w:t>a</w:t>
      </w:r>
      <w:r w:rsidR="00341635">
        <w:rPr>
          <w:b/>
          <w:sz w:val="36"/>
          <w:szCs w:val="36"/>
          <w:lang w:val="it-IT"/>
        </w:rPr>
        <w:t xml:space="preserve"> –</w:t>
      </w:r>
      <w:r w:rsidRPr="00E35051">
        <w:rPr>
          <w:rFonts w:cs="Arial"/>
          <w:b/>
          <w:color w:val="000000"/>
          <w:sz w:val="36"/>
          <w:szCs w:val="36"/>
          <w:shd w:val="clear" w:color="auto" w:fill="FFFFFF"/>
          <w:lang w:val="it-IT"/>
        </w:rPr>
        <w:t> Accademia di formazione per il servizio sociosanitario lombardo</w:t>
      </w:r>
    </w:p>
    <w:p w:rsidR="008A0C9D" w:rsidRPr="00EB02D3" w:rsidRDefault="008A0C9D" w:rsidP="008A0C9D">
      <w:pPr>
        <w:jc w:val="center"/>
        <w:rPr>
          <w:sz w:val="72"/>
          <w:szCs w:val="72"/>
          <w:lang w:val="it-IT"/>
        </w:rPr>
      </w:pPr>
    </w:p>
    <w:p w:rsidR="008A0C9D" w:rsidRPr="00EB02D3" w:rsidRDefault="008A0C9D" w:rsidP="008A0C9D">
      <w:pPr>
        <w:jc w:val="center"/>
        <w:rPr>
          <w:sz w:val="72"/>
          <w:szCs w:val="72"/>
          <w:lang w:val="it-IT"/>
        </w:rPr>
      </w:pPr>
    </w:p>
    <w:p w:rsidR="008A0C9D" w:rsidRPr="00EB02D3" w:rsidRDefault="008A0C9D" w:rsidP="008A0C9D">
      <w:pPr>
        <w:jc w:val="center"/>
        <w:rPr>
          <w:sz w:val="72"/>
          <w:szCs w:val="72"/>
          <w:lang w:val="it-IT"/>
        </w:rPr>
      </w:pPr>
    </w:p>
    <w:p w:rsidR="008A0C9D" w:rsidRPr="00886F7E" w:rsidRDefault="008A0C9D" w:rsidP="008A0C9D">
      <w:pPr>
        <w:jc w:val="center"/>
        <w:rPr>
          <w:b/>
          <w:sz w:val="72"/>
          <w:szCs w:val="72"/>
          <w:lang w:val="it-IT"/>
        </w:rPr>
      </w:pPr>
      <w:r w:rsidRPr="00886F7E">
        <w:rPr>
          <w:b/>
          <w:sz w:val="72"/>
          <w:szCs w:val="72"/>
          <w:lang w:val="it-IT"/>
        </w:rPr>
        <w:t xml:space="preserve">Studenti con disabilità e DSA nelle lauree e nei percorsi abilitanti: criticità e prospettive </w:t>
      </w:r>
    </w:p>
    <w:p w:rsidR="008A0C9D" w:rsidRPr="00886F7E" w:rsidRDefault="008A0C9D" w:rsidP="008A0C9D">
      <w:pPr>
        <w:jc w:val="center"/>
        <w:rPr>
          <w:b/>
          <w:sz w:val="52"/>
          <w:szCs w:val="52"/>
          <w:lang w:val="it-IT"/>
        </w:rPr>
      </w:pPr>
    </w:p>
    <w:p w:rsidR="008A0C9D" w:rsidRDefault="008A0C9D" w:rsidP="008A0C9D">
      <w:pPr>
        <w:jc w:val="center"/>
        <w:rPr>
          <w:b/>
          <w:sz w:val="52"/>
          <w:szCs w:val="52"/>
          <w:lang w:val="it-IT"/>
        </w:rPr>
      </w:pPr>
    </w:p>
    <w:p w:rsidR="00EB02D3" w:rsidRPr="00886F7E" w:rsidRDefault="00EB02D3" w:rsidP="008A0C9D">
      <w:pPr>
        <w:jc w:val="center"/>
        <w:rPr>
          <w:b/>
          <w:sz w:val="52"/>
          <w:szCs w:val="52"/>
          <w:lang w:val="it-IT"/>
        </w:rPr>
      </w:pPr>
    </w:p>
    <w:p w:rsidR="008A0C9D" w:rsidRPr="00886F7E" w:rsidRDefault="008A0C9D" w:rsidP="008A0C9D">
      <w:pPr>
        <w:jc w:val="center"/>
        <w:rPr>
          <w:b/>
          <w:sz w:val="36"/>
          <w:szCs w:val="36"/>
          <w:lang w:val="it-IT"/>
        </w:rPr>
      </w:pPr>
      <w:r w:rsidRPr="00886F7E">
        <w:rPr>
          <w:b/>
          <w:sz w:val="36"/>
          <w:szCs w:val="36"/>
          <w:lang w:val="it-IT"/>
        </w:rPr>
        <w:t>Milano, 6 luglio 2018</w:t>
      </w:r>
    </w:p>
    <w:p w:rsidR="004C175B" w:rsidRDefault="008A0C9D" w:rsidP="008A0C9D">
      <w:pPr>
        <w:jc w:val="center"/>
        <w:rPr>
          <w:b/>
          <w:sz w:val="36"/>
          <w:szCs w:val="36"/>
          <w:lang w:val="it-IT"/>
        </w:rPr>
      </w:pPr>
      <w:r w:rsidRPr="00886F7E">
        <w:rPr>
          <w:b/>
          <w:sz w:val="36"/>
          <w:szCs w:val="36"/>
          <w:lang w:val="it-IT"/>
        </w:rPr>
        <w:t>Auditorium Testori</w:t>
      </w:r>
    </w:p>
    <w:p w:rsidR="00EB02D3" w:rsidRDefault="004C175B" w:rsidP="008A0C9D">
      <w:pPr>
        <w:jc w:val="center"/>
        <w:rPr>
          <w:b/>
          <w:sz w:val="36"/>
          <w:szCs w:val="36"/>
          <w:lang w:val="it-IT"/>
        </w:rPr>
      </w:pPr>
      <w:r w:rsidRPr="004C175B">
        <w:rPr>
          <w:b/>
          <w:sz w:val="36"/>
          <w:szCs w:val="36"/>
          <w:lang w:val="it-IT"/>
        </w:rPr>
        <w:t xml:space="preserve">Piazza Città di Lombardia, 1 Milano </w:t>
      </w:r>
      <w:r w:rsidR="00EB02D3">
        <w:rPr>
          <w:b/>
          <w:sz w:val="36"/>
          <w:szCs w:val="36"/>
          <w:lang w:val="it-IT"/>
        </w:rPr>
        <w:br w:type="page"/>
      </w:r>
    </w:p>
    <w:p w:rsidR="00EB02D3" w:rsidRPr="00806AE5" w:rsidRDefault="00EB02D3" w:rsidP="00EB02D3">
      <w:pPr>
        <w:pStyle w:val="NormaleWeb"/>
        <w:shd w:val="clear" w:color="auto" w:fill="FFFFFF"/>
        <w:jc w:val="both"/>
        <w:rPr>
          <w:rFonts w:ascii="-webkit-standard" w:hAnsi="-webkit-standard"/>
          <w:color w:val="222222"/>
          <w:sz w:val="28"/>
          <w:szCs w:val="28"/>
        </w:rPr>
      </w:pPr>
      <w:r w:rsidRPr="00806AE5">
        <w:rPr>
          <w:rFonts w:ascii="Calibri" w:hAnsi="Calibri" w:cs="Calibri"/>
          <w:color w:val="222222"/>
          <w:sz w:val="28"/>
          <w:szCs w:val="28"/>
        </w:rPr>
        <w:lastRenderedPageBreak/>
        <w:t xml:space="preserve">Il diritto di accesso ai livelli superiori dell’istruzione per le persone con disabilità e DSA è riconosciuto e garantito dalle </w:t>
      </w:r>
      <w:r w:rsidR="006D2C6A" w:rsidRPr="00806AE5">
        <w:rPr>
          <w:rFonts w:ascii="Calibri" w:hAnsi="Calibri" w:cs="Calibri"/>
          <w:color w:val="222222"/>
          <w:sz w:val="28"/>
          <w:szCs w:val="28"/>
        </w:rPr>
        <w:t>Università</w:t>
      </w:r>
      <w:r w:rsidRPr="00806AE5">
        <w:rPr>
          <w:rFonts w:ascii="Calibri" w:hAnsi="Calibri" w:cs="Calibri"/>
          <w:color w:val="222222"/>
          <w:sz w:val="28"/>
          <w:szCs w:val="28"/>
        </w:rPr>
        <w:t xml:space="preserve"> italiane.</w:t>
      </w:r>
    </w:p>
    <w:p w:rsidR="00EB02D3" w:rsidRPr="00806AE5" w:rsidRDefault="00EB02D3" w:rsidP="00EB02D3">
      <w:pPr>
        <w:pStyle w:val="NormaleWeb"/>
        <w:shd w:val="clear" w:color="auto" w:fill="FFFFFF"/>
        <w:jc w:val="both"/>
        <w:rPr>
          <w:rFonts w:ascii="-webkit-standard" w:hAnsi="-webkit-standard"/>
          <w:color w:val="222222"/>
          <w:sz w:val="28"/>
          <w:szCs w:val="28"/>
        </w:rPr>
      </w:pPr>
      <w:r w:rsidRPr="00806AE5">
        <w:rPr>
          <w:rFonts w:ascii="Calibri" w:hAnsi="Calibri" w:cs="Calibri"/>
          <w:color w:val="222222"/>
          <w:sz w:val="28"/>
          <w:szCs w:val="28"/>
        </w:rPr>
        <w:t>Per le cosiddette lauree abilitanti, tale diritto deve essere perseguito nella prospettiva del necessario bilanciamento con altri interessi parimenti riconosciuti nella Carta costituzionale italiana. Nella consapevolezza che alcune condizioni fisiche o psichiche possono interporre ostacoli allo svolgimento di determinate mansioni, assume particolare rilievo il dovere degli Atenei di formare professionisti in grado di svolgere compiutamente il proprio ruolo professionale.</w:t>
      </w:r>
    </w:p>
    <w:p w:rsidR="00EB02D3" w:rsidRPr="00806AE5" w:rsidRDefault="006D2C6A" w:rsidP="00EB02D3">
      <w:pPr>
        <w:pStyle w:val="NormaleWeb"/>
        <w:shd w:val="clear" w:color="auto" w:fill="FFFFFF"/>
        <w:jc w:val="both"/>
        <w:rPr>
          <w:rFonts w:ascii="-webkit-standard" w:hAnsi="-webkit-standard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>In termini più</w:t>
      </w:r>
      <w:r w:rsidR="00EB02D3" w:rsidRPr="00806AE5">
        <w:rPr>
          <w:rFonts w:ascii="Calibri" w:hAnsi="Calibri" w:cs="Calibri"/>
          <w:color w:val="222222"/>
          <w:sz w:val="28"/>
          <w:szCs w:val="28"/>
        </w:rPr>
        <w:t xml:space="preserve"> generali</w:t>
      </w:r>
      <w:r>
        <w:rPr>
          <w:rFonts w:ascii="Calibri" w:hAnsi="Calibri" w:cs="Calibri"/>
          <w:color w:val="222222"/>
          <w:sz w:val="28"/>
          <w:szCs w:val="28"/>
        </w:rPr>
        <w:t>, è in gioco la responsabilità</w:t>
      </w:r>
      <w:r w:rsidR="00EB02D3" w:rsidRPr="00806AE5">
        <w:rPr>
          <w:rFonts w:ascii="Calibri" w:hAnsi="Calibri" w:cs="Calibri"/>
          <w:color w:val="222222"/>
          <w:sz w:val="28"/>
          <w:szCs w:val="28"/>
        </w:rPr>
        <w:t xml:space="preserve"> che il mondo accademico si assume – abilitando i propri laureati allo svolgimento di una determinata professione – nei confronti dei soggetti terzi che di quei laureati sar</w:t>
      </w:r>
      <w:r>
        <w:rPr>
          <w:rFonts w:ascii="Calibri" w:hAnsi="Calibri" w:cs="Calibri"/>
          <w:color w:val="222222"/>
          <w:sz w:val="28"/>
          <w:szCs w:val="28"/>
        </w:rPr>
        <w:t>anno pazienti o discenti e, più</w:t>
      </w:r>
      <w:r w:rsidR="00EB02D3" w:rsidRPr="00806AE5">
        <w:rPr>
          <w:rFonts w:ascii="Calibri" w:hAnsi="Calibri" w:cs="Calibri"/>
          <w:color w:val="222222"/>
          <w:sz w:val="28"/>
          <w:szCs w:val="28"/>
        </w:rPr>
        <w:t xml:space="preserve"> in genera</w:t>
      </w:r>
      <w:r>
        <w:rPr>
          <w:rFonts w:ascii="Calibri" w:hAnsi="Calibri" w:cs="Calibri"/>
          <w:color w:val="222222"/>
          <w:sz w:val="28"/>
          <w:szCs w:val="28"/>
        </w:rPr>
        <w:t>le, nei confronti della società</w:t>
      </w:r>
      <w:r w:rsidR="00EB02D3" w:rsidRPr="00806AE5">
        <w:rPr>
          <w:rFonts w:ascii="Calibri" w:hAnsi="Calibri" w:cs="Calibri"/>
          <w:color w:val="222222"/>
          <w:sz w:val="28"/>
          <w:szCs w:val="28"/>
        </w:rPr>
        <w:t>.</w:t>
      </w:r>
    </w:p>
    <w:p w:rsidR="00EB02D3" w:rsidRDefault="00EB02D3" w:rsidP="00EB02D3">
      <w:pPr>
        <w:pStyle w:val="NormaleWeb"/>
        <w:shd w:val="clear" w:color="auto" w:fill="FFFFFF"/>
        <w:jc w:val="both"/>
        <w:rPr>
          <w:rFonts w:ascii="Calibri" w:hAnsi="Calibri" w:cs="Calibri"/>
          <w:color w:val="222222"/>
          <w:sz w:val="28"/>
          <w:szCs w:val="28"/>
        </w:rPr>
      </w:pPr>
      <w:r w:rsidRPr="00806AE5">
        <w:rPr>
          <w:rFonts w:ascii="Calibri" w:hAnsi="Calibri" w:cs="Calibri"/>
          <w:color w:val="222222"/>
          <w:sz w:val="28"/>
          <w:szCs w:val="28"/>
        </w:rPr>
        <w:t xml:space="preserve">In questa prospettiva, il Coordinamento degli Atenei Lombardi per la Disabilità (CALD) e la Conferenza Nazionale Universitaria dei Delegati Disabilità (CNUDD) organizzano un convegno volto a promuovere un confronto tra le diverse esperienze maturate nelle </w:t>
      </w:r>
      <w:proofErr w:type="spellStart"/>
      <w:r w:rsidRPr="00806AE5">
        <w:rPr>
          <w:rFonts w:ascii="Calibri" w:hAnsi="Calibri" w:cs="Calibri"/>
          <w:color w:val="222222"/>
          <w:sz w:val="28"/>
          <w:szCs w:val="28"/>
        </w:rPr>
        <w:t>universita</w:t>
      </w:r>
      <w:proofErr w:type="spellEnd"/>
      <w:r w:rsidRPr="00806AE5">
        <w:rPr>
          <w:rFonts w:ascii="Calibri" w:hAnsi="Calibri" w:cs="Calibri"/>
          <w:color w:val="222222"/>
          <w:sz w:val="28"/>
          <w:szCs w:val="28"/>
        </w:rPr>
        <w:t>̀ italiane e a livello internazionale, nonch</w:t>
      </w:r>
      <w:r w:rsidR="006D2C6A">
        <w:rPr>
          <w:rFonts w:ascii="Calibri" w:hAnsi="Calibri" w:cs="Calibri"/>
          <w:color w:val="222222"/>
          <w:sz w:val="28"/>
          <w:szCs w:val="28"/>
        </w:rPr>
        <w:t>é</w:t>
      </w:r>
      <w:r>
        <w:rPr>
          <w:rFonts w:ascii="Calibri" w:hAnsi="Calibri" w:cs="Calibri"/>
          <w:color w:val="222222"/>
          <w:sz w:val="28"/>
          <w:szCs w:val="28"/>
        </w:rPr>
        <w:t xml:space="preserve"> a</w:t>
      </w:r>
      <w:r w:rsidRPr="00806AE5">
        <w:rPr>
          <w:rFonts w:ascii="Calibri" w:hAnsi="Calibri" w:cs="Calibri"/>
          <w:color w:val="222222"/>
          <w:sz w:val="28"/>
          <w:szCs w:val="28"/>
        </w:rPr>
        <w:t xml:space="preserve"> individuare le problematiche </w:t>
      </w:r>
      <w:proofErr w:type="spellStart"/>
      <w:r w:rsidRPr="00806AE5">
        <w:rPr>
          <w:rFonts w:ascii="Calibri" w:hAnsi="Calibri" w:cs="Calibri"/>
          <w:color w:val="222222"/>
          <w:sz w:val="28"/>
          <w:szCs w:val="28"/>
        </w:rPr>
        <w:t>piu</w:t>
      </w:r>
      <w:proofErr w:type="spellEnd"/>
      <w:r w:rsidRPr="00806AE5">
        <w:rPr>
          <w:rFonts w:ascii="Calibri" w:hAnsi="Calibri" w:cs="Calibri"/>
          <w:color w:val="222222"/>
          <w:sz w:val="28"/>
          <w:szCs w:val="28"/>
        </w:rPr>
        <w:t>̀ significative e le possibili soluzioni.</w:t>
      </w:r>
    </w:p>
    <w:p w:rsidR="00EB02D3" w:rsidRDefault="00EB02D3" w:rsidP="00EB02D3">
      <w:pPr>
        <w:pStyle w:val="NormaleWeb"/>
        <w:shd w:val="clear" w:color="auto" w:fill="FFFFFF"/>
        <w:jc w:val="both"/>
        <w:rPr>
          <w:rFonts w:ascii="-webkit-standard" w:hAnsi="-webkit-standard"/>
          <w:color w:val="222222"/>
          <w:sz w:val="28"/>
          <w:szCs w:val="28"/>
        </w:rPr>
      </w:pPr>
    </w:p>
    <w:p w:rsidR="00EB02D3" w:rsidRDefault="00EB02D3" w:rsidP="00EB02D3">
      <w:pPr>
        <w:pStyle w:val="NormaleWeb"/>
        <w:shd w:val="clear" w:color="auto" w:fill="FFFFFF"/>
        <w:jc w:val="both"/>
        <w:rPr>
          <w:rFonts w:ascii="-webkit-standard" w:hAnsi="-webkit-standard"/>
          <w:color w:val="222222"/>
          <w:sz w:val="28"/>
          <w:szCs w:val="28"/>
        </w:rPr>
      </w:pPr>
    </w:p>
    <w:p w:rsidR="00EB02D3" w:rsidRPr="00886F7E" w:rsidRDefault="00EB02D3" w:rsidP="00EB02D3">
      <w:pPr>
        <w:jc w:val="center"/>
        <w:rPr>
          <w:b/>
          <w:sz w:val="36"/>
          <w:szCs w:val="36"/>
          <w:lang w:val="it-IT"/>
        </w:rPr>
      </w:pPr>
      <w:r w:rsidRPr="00886F7E">
        <w:rPr>
          <w:b/>
          <w:sz w:val="36"/>
          <w:szCs w:val="36"/>
          <w:lang w:val="it-IT"/>
        </w:rPr>
        <w:t>Programma</w:t>
      </w:r>
    </w:p>
    <w:p w:rsidR="00EB02D3" w:rsidRPr="00886F7E" w:rsidRDefault="00EB02D3" w:rsidP="00EB02D3">
      <w:pPr>
        <w:jc w:val="both"/>
        <w:rPr>
          <w:lang w:val="it-IT"/>
        </w:rPr>
      </w:pPr>
    </w:p>
    <w:p w:rsidR="00EB02D3" w:rsidRPr="00886F7E" w:rsidRDefault="00EB02D3" w:rsidP="00EB02D3">
      <w:pPr>
        <w:jc w:val="both"/>
        <w:rPr>
          <w:lang w:val="it-IT"/>
        </w:rPr>
      </w:pPr>
    </w:p>
    <w:p w:rsidR="00EB02D3" w:rsidRPr="00886F7E" w:rsidRDefault="00EB02D3" w:rsidP="00EB02D3">
      <w:pPr>
        <w:jc w:val="both"/>
        <w:rPr>
          <w:b/>
          <w:lang w:val="it-IT"/>
        </w:rPr>
      </w:pPr>
      <w:r>
        <w:rPr>
          <w:b/>
          <w:lang w:val="it-IT"/>
        </w:rPr>
        <w:t>9:00</w:t>
      </w:r>
      <w:r w:rsidRPr="00886F7E">
        <w:rPr>
          <w:b/>
          <w:lang w:val="it-IT"/>
        </w:rPr>
        <w:t xml:space="preserve"> Registrazione</w:t>
      </w:r>
    </w:p>
    <w:p w:rsidR="00EB02D3" w:rsidRPr="00886F7E" w:rsidRDefault="00EB02D3" w:rsidP="00EB02D3">
      <w:pPr>
        <w:jc w:val="both"/>
        <w:rPr>
          <w:lang w:val="it-IT"/>
        </w:rPr>
      </w:pPr>
      <w:r>
        <w:rPr>
          <w:b/>
          <w:lang w:val="it-IT"/>
        </w:rPr>
        <w:t>9:30-</w:t>
      </w:r>
      <w:r w:rsidRPr="00886F7E">
        <w:rPr>
          <w:b/>
          <w:lang w:val="it-IT"/>
        </w:rPr>
        <w:t>9:45 Saluti istituzionali</w:t>
      </w:r>
    </w:p>
    <w:p w:rsidR="00EB02D3" w:rsidRPr="00886F7E" w:rsidRDefault="00EB02D3" w:rsidP="00EB02D3">
      <w:pPr>
        <w:pStyle w:val="Paragrafoelenco"/>
        <w:ind w:left="0"/>
        <w:jc w:val="both"/>
        <w:rPr>
          <w:b/>
          <w:lang w:val="it-IT"/>
        </w:rPr>
      </w:pPr>
      <w:r w:rsidRPr="00886F7E">
        <w:rPr>
          <w:b/>
          <w:lang w:val="it-IT"/>
        </w:rPr>
        <w:t>9:45</w:t>
      </w:r>
      <w:r>
        <w:rPr>
          <w:b/>
          <w:lang w:val="it-IT"/>
        </w:rPr>
        <w:t>-11:00</w:t>
      </w:r>
      <w:r w:rsidRPr="00886F7E">
        <w:rPr>
          <w:b/>
          <w:lang w:val="it-IT"/>
        </w:rPr>
        <w:t xml:space="preserve"> </w:t>
      </w:r>
      <w:r w:rsidRPr="00886F7E">
        <w:rPr>
          <w:b/>
          <w:i/>
          <w:lang w:val="it-IT"/>
        </w:rPr>
        <w:t>Politiche per studenti con disabilità e DSA nelle lauree abilitanti: un confronto internazionale</w:t>
      </w:r>
    </w:p>
    <w:p w:rsidR="00EB02D3" w:rsidRPr="00886F7E" w:rsidRDefault="00EB02D3" w:rsidP="00EB02D3">
      <w:pPr>
        <w:pStyle w:val="Paragrafoelenco"/>
        <w:ind w:left="0"/>
        <w:jc w:val="both"/>
        <w:rPr>
          <w:lang w:val="it-IT"/>
        </w:rPr>
      </w:pPr>
      <w:r w:rsidRPr="00886F7E">
        <w:rPr>
          <w:lang w:val="it-IT"/>
        </w:rPr>
        <w:t xml:space="preserve">Coordina: M. Montorsi, Rettore </w:t>
      </w:r>
      <w:proofErr w:type="spellStart"/>
      <w:r w:rsidRPr="00886F7E">
        <w:rPr>
          <w:lang w:val="it-IT"/>
        </w:rPr>
        <w:t>Humanitas</w:t>
      </w:r>
      <w:proofErr w:type="spellEnd"/>
      <w:r w:rsidRPr="00886F7E">
        <w:rPr>
          <w:lang w:val="it-IT"/>
        </w:rPr>
        <w:t xml:space="preserve"> </w:t>
      </w:r>
      <w:proofErr w:type="spellStart"/>
      <w:r w:rsidRPr="00886F7E">
        <w:rPr>
          <w:lang w:val="it-IT"/>
        </w:rPr>
        <w:t>University</w:t>
      </w:r>
      <w:proofErr w:type="spellEnd"/>
    </w:p>
    <w:p w:rsidR="00EB02D3" w:rsidRPr="00886F7E" w:rsidRDefault="00EB02D3" w:rsidP="00EB02D3">
      <w:pPr>
        <w:pStyle w:val="Paragrafoelenco"/>
        <w:ind w:left="0"/>
        <w:jc w:val="both"/>
        <w:rPr>
          <w:lang w:val="it-IT"/>
        </w:rPr>
      </w:pPr>
    </w:p>
    <w:p w:rsidR="00EB02D3" w:rsidRPr="006D2C6A" w:rsidRDefault="00EB02D3" w:rsidP="006D2C6A">
      <w:pPr>
        <w:pStyle w:val="Paragrafoelenco"/>
        <w:jc w:val="both"/>
      </w:pPr>
      <w:r w:rsidRPr="00886F7E">
        <w:rPr>
          <w:i/>
        </w:rPr>
        <w:t xml:space="preserve">Accessibility, Inclusion, and Action in Medical Education Lived Experiences of Learners and Physicians </w:t>
      </w:r>
      <w:proofErr w:type="gramStart"/>
      <w:r w:rsidRPr="00886F7E">
        <w:rPr>
          <w:i/>
        </w:rPr>
        <w:t>With</w:t>
      </w:r>
      <w:proofErr w:type="gramEnd"/>
      <w:r w:rsidRPr="00886F7E">
        <w:rPr>
          <w:i/>
        </w:rPr>
        <w:t xml:space="preserve"> Disabilities</w:t>
      </w:r>
      <w:r w:rsidR="006D2C6A">
        <w:t xml:space="preserve">, </w:t>
      </w:r>
      <w:r w:rsidR="006D2C6A" w:rsidRPr="00886F7E">
        <w:t>L. M.</w:t>
      </w:r>
      <w:r w:rsidR="006D2C6A">
        <w:t xml:space="preserve"> Meeks</w:t>
      </w:r>
      <w:r w:rsidR="006D2C6A" w:rsidRPr="00886F7E">
        <w:t xml:space="preserve"> </w:t>
      </w:r>
      <w:r w:rsidR="006D2C6A">
        <w:t>(</w:t>
      </w:r>
      <w:r w:rsidR="006D2C6A" w:rsidRPr="00886F7E">
        <w:t>President of the Coalition for Disability Access in Health Science and Medical Education</w:t>
      </w:r>
      <w:r w:rsidR="006D2C6A">
        <w:t>)</w:t>
      </w:r>
    </w:p>
    <w:p w:rsidR="00EB02D3" w:rsidRPr="006D2C6A" w:rsidRDefault="00EB02D3" w:rsidP="006D2C6A">
      <w:pPr>
        <w:pStyle w:val="Paragrafoelenco"/>
        <w:jc w:val="both"/>
        <w:rPr>
          <w:lang w:val="it-IT"/>
        </w:rPr>
      </w:pPr>
      <w:r w:rsidRPr="00886F7E">
        <w:rPr>
          <w:i/>
          <w:lang w:val="it-IT"/>
        </w:rPr>
        <w:t>Aiutare gli studenti ad affrontare responsabilmente il senso del limite fisico e psichico nell’ambito dei percorsi formativi abilitanti</w:t>
      </w:r>
      <w:r w:rsidR="006D2C6A">
        <w:rPr>
          <w:lang w:val="it-IT"/>
        </w:rPr>
        <w:t xml:space="preserve">, </w:t>
      </w:r>
      <w:r w:rsidR="006D2C6A" w:rsidRPr="00886F7E">
        <w:rPr>
          <w:lang w:val="it-IT"/>
        </w:rPr>
        <w:t>L.</w:t>
      </w:r>
      <w:r w:rsidR="006D2C6A">
        <w:rPr>
          <w:lang w:val="it-IT"/>
        </w:rPr>
        <w:t xml:space="preserve"> D’Alonzo</w:t>
      </w:r>
      <w:r w:rsidR="006D2C6A" w:rsidRPr="00886F7E">
        <w:rPr>
          <w:lang w:val="it-IT"/>
        </w:rPr>
        <w:t xml:space="preserve"> </w:t>
      </w:r>
      <w:r w:rsidR="006D2C6A">
        <w:rPr>
          <w:lang w:val="it-IT"/>
        </w:rPr>
        <w:t>(</w:t>
      </w:r>
      <w:r w:rsidR="006D2C6A" w:rsidRPr="00886F7E">
        <w:rPr>
          <w:lang w:val="it-IT"/>
        </w:rPr>
        <w:t>Università Cattolica del Sacro Cuore</w:t>
      </w:r>
      <w:r w:rsidR="006D2C6A">
        <w:rPr>
          <w:lang w:val="it-IT"/>
        </w:rPr>
        <w:t>)</w:t>
      </w:r>
    </w:p>
    <w:p w:rsidR="00EB02D3" w:rsidRPr="00886F7E" w:rsidRDefault="00EB02D3" w:rsidP="00EB02D3">
      <w:pPr>
        <w:pStyle w:val="Paragrafoelenco"/>
        <w:ind w:left="0"/>
        <w:jc w:val="both"/>
        <w:rPr>
          <w:lang w:val="it-IT"/>
        </w:rPr>
      </w:pPr>
    </w:p>
    <w:p w:rsidR="00EB02D3" w:rsidRDefault="00EB02D3" w:rsidP="00EB02D3">
      <w:pPr>
        <w:pStyle w:val="Paragrafoelenco"/>
        <w:ind w:left="0"/>
        <w:jc w:val="both"/>
        <w:rPr>
          <w:b/>
          <w:lang w:val="it-IT"/>
        </w:rPr>
      </w:pPr>
      <w:r>
        <w:rPr>
          <w:b/>
          <w:lang w:val="it-IT"/>
        </w:rPr>
        <w:t>11:00</w:t>
      </w:r>
      <w:r w:rsidRPr="00886F7E">
        <w:rPr>
          <w:b/>
          <w:lang w:val="it-IT"/>
        </w:rPr>
        <w:t xml:space="preserve"> Coffee break</w:t>
      </w:r>
    </w:p>
    <w:p w:rsidR="00EB02D3" w:rsidRPr="00886F7E" w:rsidRDefault="00EB02D3" w:rsidP="00EB02D3">
      <w:pPr>
        <w:pStyle w:val="Paragrafoelenco"/>
        <w:ind w:left="0"/>
        <w:jc w:val="both"/>
        <w:rPr>
          <w:b/>
          <w:lang w:val="it-IT"/>
        </w:rPr>
      </w:pPr>
    </w:p>
    <w:p w:rsidR="00EB02D3" w:rsidRPr="00886F7E" w:rsidRDefault="00EB02D3" w:rsidP="00EB02D3">
      <w:pPr>
        <w:pStyle w:val="Paragrafoelenco"/>
        <w:ind w:left="0"/>
        <w:jc w:val="both"/>
        <w:rPr>
          <w:b/>
          <w:i/>
          <w:lang w:val="it-IT"/>
        </w:rPr>
      </w:pPr>
      <w:r w:rsidRPr="00886F7E">
        <w:rPr>
          <w:b/>
          <w:lang w:val="it-IT"/>
        </w:rPr>
        <w:t>11:</w:t>
      </w:r>
      <w:r>
        <w:rPr>
          <w:b/>
          <w:lang w:val="it-IT"/>
        </w:rPr>
        <w:t>3</w:t>
      </w:r>
      <w:r w:rsidRPr="00886F7E">
        <w:rPr>
          <w:b/>
          <w:lang w:val="it-IT"/>
        </w:rPr>
        <w:t>0</w:t>
      </w:r>
      <w:r>
        <w:rPr>
          <w:b/>
          <w:lang w:val="it-IT"/>
        </w:rPr>
        <w:t>-13:30</w:t>
      </w:r>
      <w:r w:rsidRPr="00886F7E">
        <w:rPr>
          <w:b/>
          <w:lang w:val="it-IT"/>
        </w:rPr>
        <w:t xml:space="preserve"> Tavola rotonda: </w:t>
      </w:r>
      <w:r w:rsidRPr="00886F7E">
        <w:rPr>
          <w:b/>
          <w:i/>
          <w:lang w:val="it-IT"/>
        </w:rPr>
        <w:t xml:space="preserve">Diritti degli studenti con disabilità e DSA e funzionalità nell’esercizio delle professioni: ruolo </w:t>
      </w:r>
      <w:r>
        <w:rPr>
          <w:b/>
          <w:i/>
          <w:lang w:val="it-IT"/>
        </w:rPr>
        <w:t>delle istituzioni e delle professioni</w:t>
      </w:r>
    </w:p>
    <w:p w:rsidR="00EB02D3" w:rsidRPr="00886F7E" w:rsidRDefault="006D2C6A" w:rsidP="00EB02D3">
      <w:pPr>
        <w:pStyle w:val="Paragrafoelenco"/>
        <w:ind w:left="0"/>
        <w:jc w:val="both"/>
        <w:rPr>
          <w:lang w:val="it-IT"/>
        </w:rPr>
      </w:pPr>
      <w:r>
        <w:rPr>
          <w:lang w:val="it-IT"/>
        </w:rPr>
        <w:lastRenderedPageBreak/>
        <w:t>Modera</w:t>
      </w:r>
      <w:r w:rsidR="00EB02D3" w:rsidRPr="00886F7E">
        <w:rPr>
          <w:lang w:val="it-IT"/>
        </w:rPr>
        <w:t>: M. C. Messa</w:t>
      </w:r>
      <w:r w:rsidR="00EB02D3">
        <w:rPr>
          <w:lang w:val="it-IT"/>
        </w:rPr>
        <w:t>, Rettrice</w:t>
      </w:r>
      <w:r w:rsidR="00EB02D3" w:rsidRPr="00886F7E">
        <w:rPr>
          <w:lang w:val="it-IT"/>
        </w:rPr>
        <w:t xml:space="preserve"> Università Bicocca</w:t>
      </w:r>
    </w:p>
    <w:p w:rsidR="00EB02D3" w:rsidRPr="00886F7E" w:rsidRDefault="00EB02D3" w:rsidP="00EB02D3">
      <w:pPr>
        <w:rPr>
          <w:lang w:val="it-IT"/>
        </w:rPr>
      </w:pPr>
      <w:r w:rsidRPr="00886F7E">
        <w:rPr>
          <w:lang w:val="it-IT"/>
        </w:rPr>
        <w:t>Intervengono:</w:t>
      </w:r>
    </w:p>
    <w:p w:rsidR="00EB02D3" w:rsidRPr="00886F7E" w:rsidRDefault="00EB02D3" w:rsidP="00EB02D3">
      <w:pPr>
        <w:pStyle w:val="Paragrafoelenco"/>
        <w:numPr>
          <w:ilvl w:val="0"/>
          <w:numId w:val="14"/>
        </w:numPr>
        <w:rPr>
          <w:lang w:val="it-IT"/>
        </w:rPr>
      </w:pPr>
      <w:r w:rsidRPr="00886F7E">
        <w:rPr>
          <w:lang w:val="it-IT"/>
        </w:rPr>
        <w:t>L. De Paola, Direzione Generale per l'Università, lo Studente ed il Diritto allo Studio Universitario</w:t>
      </w:r>
      <w:r>
        <w:rPr>
          <w:lang w:val="it-IT"/>
        </w:rPr>
        <w:t>, MIUR</w:t>
      </w:r>
    </w:p>
    <w:p w:rsidR="00EB02D3" w:rsidRPr="00886F7E" w:rsidRDefault="00EB02D3" w:rsidP="00EB02D3">
      <w:pPr>
        <w:pStyle w:val="Paragrafoelenco"/>
        <w:numPr>
          <w:ilvl w:val="0"/>
          <w:numId w:val="14"/>
        </w:numPr>
        <w:rPr>
          <w:lang w:val="it-IT"/>
        </w:rPr>
      </w:pPr>
      <w:r w:rsidRPr="00886F7E">
        <w:rPr>
          <w:lang w:val="it-IT"/>
        </w:rPr>
        <w:t xml:space="preserve">P. </w:t>
      </w:r>
      <w:proofErr w:type="spellStart"/>
      <w:r w:rsidRPr="00886F7E">
        <w:rPr>
          <w:lang w:val="it-IT"/>
        </w:rPr>
        <w:t>Ma</w:t>
      </w:r>
      <w:r>
        <w:rPr>
          <w:lang w:val="it-IT"/>
        </w:rPr>
        <w:t>ncarella</w:t>
      </w:r>
      <w:proofErr w:type="spellEnd"/>
      <w:r>
        <w:rPr>
          <w:lang w:val="it-IT"/>
        </w:rPr>
        <w:t xml:space="preserve">, </w:t>
      </w:r>
      <w:r w:rsidRPr="00886F7E">
        <w:rPr>
          <w:lang w:val="it-IT"/>
        </w:rPr>
        <w:t>C</w:t>
      </w:r>
      <w:r>
        <w:rPr>
          <w:lang w:val="it-IT"/>
        </w:rPr>
        <w:t xml:space="preserve">onferenza </w:t>
      </w:r>
      <w:r w:rsidRPr="00886F7E">
        <w:rPr>
          <w:lang w:val="it-IT"/>
        </w:rPr>
        <w:t>R</w:t>
      </w:r>
      <w:r>
        <w:rPr>
          <w:lang w:val="it-IT"/>
        </w:rPr>
        <w:t xml:space="preserve">ettori </w:t>
      </w:r>
      <w:r w:rsidRPr="00886F7E">
        <w:rPr>
          <w:lang w:val="it-IT"/>
        </w:rPr>
        <w:t>U</w:t>
      </w:r>
      <w:r>
        <w:rPr>
          <w:lang w:val="it-IT"/>
        </w:rPr>
        <w:t xml:space="preserve">niversità </w:t>
      </w:r>
      <w:r w:rsidRPr="00886F7E">
        <w:rPr>
          <w:lang w:val="it-IT"/>
        </w:rPr>
        <w:t>I</w:t>
      </w:r>
      <w:r>
        <w:rPr>
          <w:lang w:val="it-IT"/>
        </w:rPr>
        <w:t>taliane</w:t>
      </w:r>
      <w:r w:rsidRPr="00886F7E">
        <w:rPr>
          <w:lang w:val="it-IT"/>
        </w:rPr>
        <w:t xml:space="preserve"> </w:t>
      </w:r>
    </w:p>
    <w:p w:rsidR="00EB02D3" w:rsidRPr="00886F7E" w:rsidRDefault="00EB02D3" w:rsidP="00EB02D3">
      <w:pPr>
        <w:pStyle w:val="Paragrafoelenco"/>
        <w:numPr>
          <w:ilvl w:val="0"/>
          <w:numId w:val="14"/>
        </w:numPr>
        <w:rPr>
          <w:lang w:val="it-IT"/>
        </w:rPr>
      </w:pPr>
      <w:r>
        <w:rPr>
          <w:lang w:val="it-IT"/>
        </w:rPr>
        <w:t xml:space="preserve">V. </w:t>
      </w:r>
      <w:proofErr w:type="spellStart"/>
      <w:r>
        <w:rPr>
          <w:lang w:val="it-IT"/>
        </w:rPr>
        <w:t>Falabella</w:t>
      </w:r>
      <w:proofErr w:type="spellEnd"/>
      <w:r>
        <w:rPr>
          <w:lang w:val="it-IT"/>
        </w:rPr>
        <w:t>,</w:t>
      </w:r>
      <w:r w:rsidRPr="00886F7E">
        <w:rPr>
          <w:lang w:val="it-IT"/>
        </w:rPr>
        <w:t xml:space="preserve"> F</w:t>
      </w:r>
      <w:r>
        <w:rPr>
          <w:lang w:val="it-IT"/>
        </w:rPr>
        <w:t xml:space="preserve">ederazione </w:t>
      </w:r>
      <w:r w:rsidRPr="00886F7E">
        <w:rPr>
          <w:lang w:val="it-IT"/>
        </w:rPr>
        <w:t>I</w:t>
      </w:r>
      <w:r>
        <w:rPr>
          <w:lang w:val="it-IT"/>
        </w:rPr>
        <w:t xml:space="preserve">taliana </w:t>
      </w:r>
      <w:r w:rsidRPr="00886F7E">
        <w:rPr>
          <w:lang w:val="it-IT"/>
        </w:rPr>
        <w:t>S</w:t>
      </w:r>
      <w:r>
        <w:rPr>
          <w:lang w:val="it-IT"/>
        </w:rPr>
        <w:t xml:space="preserve">uperamento </w:t>
      </w:r>
      <w:r w:rsidRPr="00886F7E">
        <w:rPr>
          <w:lang w:val="it-IT"/>
        </w:rPr>
        <w:t>H</w:t>
      </w:r>
      <w:r>
        <w:rPr>
          <w:lang w:val="it-IT"/>
        </w:rPr>
        <w:t>andicap</w:t>
      </w:r>
      <w:r w:rsidRPr="00886F7E">
        <w:rPr>
          <w:lang w:val="it-IT"/>
        </w:rPr>
        <w:t xml:space="preserve"> </w:t>
      </w:r>
    </w:p>
    <w:p w:rsidR="00EB02D3" w:rsidRPr="00886F7E" w:rsidRDefault="00EB02D3" w:rsidP="00EB02D3">
      <w:pPr>
        <w:pStyle w:val="Paragrafoelenco"/>
        <w:numPr>
          <w:ilvl w:val="0"/>
          <w:numId w:val="14"/>
        </w:numPr>
        <w:rPr>
          <w:lang w:val="it-IT"/>
        </w:rPr>
      </w:pPr>
      <w:r w:rsidRPr="00886F7E">
        <w:rPr>
          <w:lang w:val="it-IT"/>
        </w:rPr>
        <w:t>S. Messina</w:t>
      </w:r>
      <w:r>
        <w:rPr>
          <w:lang w:val="it-IT"/>
        </w:rPr>
        <w:t>, Associazione Italiana Dislessia</w:t>
      </w:r>
    </w:p>
    <w:p w:rsidR="00EB02D3" w:rsidRPr="00886F7E" w:rsidRDefault="00EB02D3" w:rsidP="00EB02D3">
      <w:pPr>
        <w:pStyle w:val="Paragrafoelenco"/>
        <w:numPr>
          <w:ilvl w:val="0"/>
          <w:numId w:val="14"/>
        </w:numPr>
        <w:rPr>
          <w:lang w:val="it-IT"/>
        </w:rPr>
      </w:pPr>
      <w:r w:rsidRPr="00886F7E">
        <w:rPr>
          <w:lang w:val="it-IT"/>
        </w:rPr>
        <w:t>S.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Basili</w:t>
      </w:r>
      <w:proofErr w:type="spellEnd"/>
      <w:r>
        <w:rPr>
          <w:lang w:val="it-IT"/>
        </w:rPr>
        <w:t>, </w:t>
      </w:r>
      <w:r w:rsidRPr="00886F7E">
        <w:rPr>
          <w:lang w:val="it-IT"/>
        </w:rPr>
        <w:t xml:space="preserve">Conferenza dei Presidenti di Corsi di Laurea in Medicina e Chirurgia </w:t>
      </w:r>
    </w:p>
    <w:p w:rsidR="00EB02D3" w:rsidRPr="00886F7E" w:rsidRDefault="00EB02D3" w:rsidP="00EB02D3">
      <w:pPr>
        <w:pStyle w:val="Paragrafoelenco"/>
        <w:numPr>
          <w:ilvl w:val="0"/>
          <w:numId w:val="14"/>
        </w:numPr>
        <w:rPr>
          <w:lang w:val="it-IT"/>
        </w:rPr>
      </w:pPr>
      <w:r>
        <w:rPr>
          <w:lang w:val="it-IT"/>
        </w:rPr>
        <w:t>A. Ferrari</w:t>
      </w:r>
      <w:r w:rsidRPr="00886F7E">
        <w:rPr>
          <w:lang w:val="it-IT"/>
        </w:rPr>
        <w:t xml:space="preserve">, </w:t>
      </w:r>
      <w:r>
        <w:rPr>
          <w:lang w:val="it-IT"/>
        </w:rPr>
        <w:t>Conferenza Permanente delle Classi di Laurea delle Professioni S</w:t>
      </w:r>
      <w:r w:rsidRPr="00886F7E">
        <w:rPr>
          <w:lang w:val="it-IT"/>
        </w:rPr>
        <w:t>anitarie</w:t>
      </w:r>
    </w:p>
    <w:p w:rsidR="00EB02D3" w:rsidRPr="00886F7E" w:rsidRDefault="00EB02D3" w:rsidP="00EB02D3">
      <w:pPr>
        <w:pStyle w:val="Paragrafoelenco"/>
        <w:numPr>
          <w:ilvl w:val="0"/>
          <w:numId w:val="14"/>
        </w:numPr>
        <w:rPr>
          <w:lang w:val="it-IT"/>
        </w:rPr>
      </w:pPr>
      <w:r>
        <w:rPr>
          <w:lang w:val="it-IT"/>
        </w:rPr>
        <w:t>R. Garbo, Società Italiana Pedagogia Speciale</w:t>
      </w:r>
    </w:p>
    <w:p w:rsidR="00EB02D3" w:rsidRPr="00886F7E" w:rsidRDefault="00EB02D3" w:rsidP="00EB02D3">
      <w:pPr>
        <w:pStyle w:val="Paragrafoelenco"/>
        <w:ind w:left="0"/>
        <w:jc w:val="both"/>
        <w:rPr>
          <w:lang w:val="it-IT"/>
        </w:rPr>
      </w:pPr>
    </w:p>
    <w:p w:rsidR="00EB02D3" w:rsidRDefault="00EB02D3" w:rsidP="00EB02D3">
      <w:pPr>
        <w:pStyle w:val="Paragrafoelenco"/>
        <w:ind w:left="0"/>
        <w:jc w:val="both"/>
        <w:rPr>
          <w:b/>
          <w:lang w:val="it-IT"/>
        </w:rPr>
      </w:pPr>
    </w:p>
    <w:p w:rsidR="00EB02D3" w:rsidRDefault="006D2C6A" w:rsidP="00EB02D3">
      <w:pPr>
        <w:pStyle w:val="Paragrafoelenco"/>
        <w:ind w:left="0"/>
        <w:jc w:val="both"/>
        <w:rPr>
          <w:b/>
          <w:lang w:val="it-IT"/>
        </w:rPr>
      </w:pPr>
      <w:r w:rsidRPr="00886F7E">
        <w:rPr>
          <w:b/>
          <w:lang w:val="it-IT"/>
        </w:rPr>
        <w:t>13:</w:t>
      </w:r>
      <w:r>
        <w:rPr>
          <w:b/>
          <w:lang w:val="it-IT"/>
        </w:rPr>
        <w:t>30 Light lunch</w:t>
      </w:r>
    </w:p>
    <w:p w:rsidR="00EB02D3" w:rsidRPr="00886F7E" w:rsidRDefault="00EB02D3" w:rsidP="00EB02D3">
      <w:pPr>
        <w:pStyle w:val="Paragrafoelenco"/>
        <w:ind w:left="0"/>
        <w:jc w:val="both"/>
        <w:rPr>
          <w:b/>
          <w:lang w:val="it-IT"/>
        </w:rPr>
      </w:pPr>
    </w:p>
    <w:p w:rsidR="00EB02D3" w:rsidRDefault="00EB02D3" w:rsidP="00EB02D3">
      <w:pPr>
        <w:pStyle w:val="Paragrafoelenco"/>
        <w:ind w:left="0"/>
        <w:jc w:val="both"/>
        <w:rPr>
          <w:b/>
          <w:lang w:val="it-IT"/>
        </w:rPr>
      </w:pPr>
    </w:p>
    <w:p w:rsidR="00EB02D3" w:rsidRPr="00886F7E" w:rsidRDefault="00EB02D3" w:rsidP="00EB02D3">
      <w:pPr>
        <w:pStyle w:val="Paragrafoelenco"/>
        <w:ind w:left="0"/>
        <w:jc w:val="both"/>
        <w:rPr>
          <w:b/>
          <w:i/>
          <w:lang w:val="it-IT"/>
        </w:rPr>
      </w:pPr>
      <w:r>
        <w:rPr>
          <w:b/>
          <w:lang w:val="it-IT"/>
        </w:rPr>
        <w:t>14:30-16.00</w:t>
      </w:r>
      <w:r w:rsidRPr="00886F7E">
        <w:rPr>
          <w:b/>
          <w:lang w:val="it-IT"/>
        </w:rPr>
        <w:t xml:space="preserve"> </w:t>
      </w:r>
      <w:r w:rsidRPr="00886F7E">
        <w:rPr>
          <w:b/>
          <w:i/>
          <w:lang w:val="it-IT"/>
        </w:rPr>
        <w:t xml:space="preserve">Diritto all’istruzione universitaria di studenti con disabilità e DSA e responsabilità </w:t>
      </w:r>
      <w:r>
        <w:rPr>
          <w:b/>
          <w:i/>
          <w:lang w:val="it-IT"/>
        </w:rPr>
        <w:t>degli attori coinvolti</w:t>
      </w:r>
    </w:p>
    <w:p w:rsidR="00EB02D3" w:rsidRPr="00886F7E" w:rsidRDefault="00EB02D3" w:rsidP="00EB02D3">
      <w:pPr>
        <w:pStyle w:val="Paragrafoelenco"/>
        <w:ind w:left="0"/>
        <w:jc w:val="both"/>
        <w:rPr>
          <w:lang w:val="it-IT"/>
        </w:rPr>
      </w:pPr>
      <w:r>
        <w:rPr>
          <w:lang w:val="it-IT"/>
        </w:rPr>
        <w:t>Introduce e c</w:t>
      </w:r>
      <w:r w:rsidRPr="00886F7E">
        <w:rPr>
          <w:lang w:val="it-IT"/>
        </w:rPr>
        <w:t xml:space="preserve">oordina: G. </w:t>
      </w:r>
      <w:proofErr w:type="spellStart"/>
      <w:r w:rsidRPr="00886F7E">
        <w:rPr>
          <w:lang w:val="it-IT"/>
        </w:rPr>
        <w:t>Arconzo</w:t>
      </w:r>
      <w:proofErr w:type="spellEnd"/>
      <w:r>
        <w:rPr>
          <w:lang w:val="it-IT"/>
        </w:rPr>
        <w:t xml:space="preserve"> (Università degli Studi di Milano)</w:t>
      </w:r>
    </w:p>
    <w:p w:rsidR="00EB02D3" w:rsidRPr="00886F7E" w:rsidRDefault="00EB02D3" w:rsidP="00EB02D3">
      <w:pPr>
        <w:pStyle w:val="Paragrafoelenco"/>
        <w:ind w:left="0"/>
        <w:jc w:val="both"/>
        <w:rPr>
          <w:lang w:val="it-IT"/>
        </w:rPr>
      </w:pPr>
    </w:p>
    <w:p w:rsidR="00EB02D3" w:rsidRPr="00886F7E" w:rsidRDefault="00EB02D3" w:rsidP="00EB02D3">
      <w:pPr>
        <w:pStyle w:val="Paragrafoelenco"/>
        <w:ind w:left="0"/>
        <w:jc w:val="both"/>
        <w:rPr>
          <w:lang w:val="it-IT"/>
        </w:rPr>
      </w:pPr>
      <w:r w:rsidRPr="00886F7E">
        <w:rPr>
          <w:lang w:val="it-IT"/>
        </w:rPr>
        <w:t>Intervengono:</w:t>
      </w:r>
    </w:p>
    <w:p w:rsidR="00EB02D3" w:rsidRPr="00886F7E" w:rsidRDefault="00EB02D3" w:rsidP="00EB02D3">
      <w:pPr>
        <w:pStyle w:val="Paragrafoelenco"/>
        <w:jc w:val="both"/>
        <w:rPr>
          <w:lang w:val="it-IT"/>
        </w:rPr>
      </w:pPr>
    </w:p>
    <w:p w:rsidR="00EB02D3" w:rsidRPr="00886F7E" w:rsidRDefault="00EB02D3" w:rsidP="006D2C6A">
      <w:pPr>
        <w:pStyle w:val="Paragrafoelenco"/>
        <w:jc w:val="both"/>
        <w:rPr>
          <w:i/>
          <w:lang w:val="it-IT"/>
        </w:rPr>
      </w:pPr>
      <w:r>
        <w:rPr>
          <w:lang w:val="it-IT"/>
        </w:rPr>
        <w:t xml:space="preserve">A. </w:t>
      </w:r>
      <w:proofErr w:type="spellStart"/>
      <w:r>
        <w:rPr>
          <w:lang w:val="it-IT"/>
        </w:rPr>
        <w:t>Destrebecq</w:t>
      </w:r>
      <w:proofErr w:type="spellEnd"/>
      <w:r w:rsidRPr="00886F7E">
        <w:rPr>
          <w:lang w:val="it-IT"/>
        </w:rPr>
        <w:t xml:space="preserve"> </w:t>
      </w:r>
      <w:r>
        <w:rPr>
          <w:lang w:val="it-IT"/>
        </w:rPr>
        <w:t>(</w:t>
      </w:r>
      <w:r w:rsidRPr="00886F7E">
        <w:rPr>
          <w:lang w:val="it-IT"/>
        </w:rPr>
        <w:t>U</w:t>
      </w:r>
      <w:r>
        <w:rPr>
          <w:lang w:val="it-IT"/>
        </w:rPr>
        <w:t>niversità degli Studi di Milano),</w:t>
      </w:r>
      <w:r w:rsidRPr="00886F7E">
        <w:rPr>
          <w:lang w:val="it-IT"/>
        </w:rPr>
        <w:t xml:space="preserve"> </w:t>
      </w:r>
      <w:r w:rsidRPr="00886F7E">
        <w:rPr>
          <w:i/>
          <w:lang w:val="it-IT"/>
        </w:rPr>
        <w:t>Le lauree e i percorsi abilitanti degli studenti con disabilità</w:t>
      </w:r>
    </w:p>
    <w:p w:rsidR="00EB02D3" w:rsidRPr="00886F7E" w:rsidRDefault="00EB02D3" w:rsidP="006D2C6A">
      <w:pPr>
        <w:pStyle w:val="Paragrafoelenco"/>
        <w:jc w:val="both"/>
        <w:rPr>
          <w:i/>
          <w:lang w:val="it-IT"/>
        </w:rPr>
      </w:pPr>
      <w:r w:rsidRPr="00886F7E">
        <w:rPr>
          <w:lang w:val="it-IT"/>
        </w:rPr>
        <w:t xml:space="preserve">L. </w:t>
      </w:r>
      <w:proofErr w:type="spellStart"/>
      <w:r w:rsidRPr="00886F7E">
        <w:rPr>
          <w:lang w:val="it-IT"/>
        </w:rPr>
        <w:t>Chiappetta</w:t>
      </w:r>
      <w:proofErr w:type="spellEnd"/>
      <w:r w:rsidRPr="00886F7E">
        <w:rPr>
          <w:lang w:val="it-IT"/>
        </w:rPr>
        <w:t xml:space="preserve"> </w:t>
      </w:r>
      <w:proofErr w:type="spellStart"/>
      <w:r w:rsidRPr="00886F7E">
        <w:rPr>
          <w:lang w:val="it-IT"/>
        </w:rPr>
        <w:t>Cajola</w:t>
      </w:r>
      <w:proofErr w:type="spellEnd"/>
      <w:r w:rsidRPr="00886F7E">
        <w:rPr>
          <w:lang w:val="it-IT"/>
        </w:rPr>
        <w:t>, F. Bocci, S. Zucca</w:t>
      </w:r>
      <w:r>
        <w:rPr>
          <w:lang w:val="it-IT"/>
        </w:rPr>
        <w:t xml:space="preserve"> (Università Roma Tre)</w:t>
      </w:r>
      <w:r w:rsidRPr="00886F7E">
        <w:rPr>
          <w:lang w:val="it-IT"/>
        </w:rPr>
        <w:t xml:space="preserve">, </w:t>
      </w:r>
      <w:r w:rsidRPr="00886F7E">
        <w:rPr>
          <w:i/>
          <w:lang w:val="it-IT"/>
        </w:rPr>
        <w:t xml:space="preserve">Gli studenti con disabilità e con DSA presso l’Università Roma Tre. Questioni e considerazioni a margine di una ricerca esplorativa nel </w:t>
      </w:r>
      <w:proofErr w:type="spellStart"/>
      <w:r w:rsidRPr="00886F7E">
        <w:rPr>
          <w:i/>
          <w:lang w:val="it-IT"/>
        </w:rPr>
        <w:t>CdL</w:t>
      </w:r>
      <w:proofErr w:type="spellEnd"/>
      <w:r w:rsidRPr="00886F7E">
        <w:rPr>
          <w:i/>
          <w:lang w:val="it-IT"/>
        </w:rPr>
        <w:t xml:space="preserve"> in Scienze della Formazione Primaria</w:t>
      </w:r>
    </w:p>
    <w:p w:rsidR="00EB02D3" w:rsidRPr="00886F7E" w:rsidRDefault="00EB02D3" w:rsidP="006D2C6A">
      <w:pPr>
        <w:pStyle w:val="Paragrafoelenco"/>
        <w:jc w:val="both"/>
        <w:rPr>
          <w:i/>
          <w:lang w:val="it-IT"/>
        </w:rPr>
      </w:pPr>
      <w:r>
        <w:rPr>
          <w:lang w:val="it-IT"/>
        </w:rPr>
        <w:t>G. Cancelliere</w:t>
      </w:r>
      <w:r w:rsidRPr="00886F7E">
        <w:rPr>
          <w:lang w:val="it-IT"/>
        </w:rPr>
        <w:t xml:space="preserve"> </w:t>
      </w:r>
      <w:r>
        <w:rPr>
          <w:lang w:val="it-IT"/>
        </w:rPr>
        <w:t>(</w:t>
      </w:r>
      <w:r w:rsidRPr="00886F7E">
        <w:rPr>
          <w:lang w:val="it-IT"/>
        </w:rPr>
        <w:t xml:space="preserve">Coordinatore nazionale del </w:t>
      </w:r>
      <w:r>
        <w:rPr>
          <w:lang w:val="it-IT"/>
        </w:rPr>
        <w:t>CTS</w:t>
      </w:r>
      <w:r w:rsidRPr="00886F7E">
        <w:rPr>
          <w:lang w:val="it-IT"/>
        </w:rPr>
        <w:t xml:space="preserve"> dei fisioterapisti e massofisioterapisti – UICI</w:t>
      </w:r>
      <w:r>
        <w:rPr>
          <w:lang w:val="it-IT"/>
        </w:rPr>
        <w:t>)</w:t>
      </w:r>
      <w:r w:rsidRPr="00886F7E">
        <w:rPr>
          <w:lang w:val="it-IT"/>
        </w:rPr>
        <w:t>,</w:t>
      </w:r>
      <w:r w:rsidRPr="00886F7E">
        <w:rPr>
          <w:i/>
          <w:lang w:val="it-IT"/>
        </w:rPr>
        <w:t xml:space="preserve"> Il professionista sanitario fisioterapista con disabilità visiva</w:t>
      </w:r>
    </w:p>
    <w:p w:rsidR="00EB02D3" w:rsidRPr="00886F7E" w:rsidRDefault="00EB02D3" w:rsidP="006D2C6A">
      <w:pPr>
        <w:pStyle w:val="Paragrafoelenco"/>
        <w:jc w:val="both"/>
        <w:rPr>
          <w:lang w:val="it-IT"/>
        </w:rPr>
      </w:pPr>
      <w:r w:rsidRPr="00886F7E">
        <w:rPr>
          <w:lang w:val="it-IT"/>
        </w:rPr>
        <w:t xml:space="preserve">Interventi programmati e dibattito: </w:t>
      </w:r>
    </w:p>
    <w:p w:rsidR="00EB02D3" w:rsidRPr="00886F7E" w:rsidRDefault="00EB02D3" w:rsidP="006D2C6A">
      <w:pPr>
        <w:pStyle w:val="Paragrafoelenco"/>
        <w:jc w:val="both"/>
        <w:rPr>
          <w:i/>
          <w:lang w:val="it-IT"/>
        </w:rPr>
      </w:pPr>
      <w:r w:rsidRPr="00886F7E">
        <w:rPr>
          <w:lang w:val="it-IT"/>
        </w:rPr>
        <w:t>P. Bardino</w:t>
      </w:r>
      <w:r>
        <w:rPr>
          <w:lang w:val="it-IT"/>
        </w:rPr>
        <w:t xml:space="preserve"> (Medico)</w:t>
      </w:r>
      <w:r w:rsidRPr="00886F7E">
        <w:rPr>
          <w:lang w:val="it-IT"/>
        </w:rPr>
        <w:t xml:space="preserve">, </w:t>
      </w:r>
      <w:r w:rsidRPr="00886F7E">
        <w:rPr>
          <w:i/>
          <w:lang w:val="it-IT"/>
        </w:rPr>
        <w:t>Riconoscere i limiti della disabilità per superarli in modo funzionale</w:t>
      </w:r>
    </w:p>
    <w:p w:rsidR="00EB02D3" w:rsidRPr="00886F7E" w:rsidRDefault="00EB02D3" w:rsidP="006D2C6A">
      <w:pPr>
        <w:pStyle w:val="Paragrafoelenco"/>
        <w:jc w:val="both"/>
        <w:rPr>
          <w:lang w:val="it-IT"/>
        </w:rPr>
      </w:pPr>
      <w:r w:rsidRPr="00886F7E">
        <w:rPr>
          <w:lang w:val="it-IT"/>
        </w:rPr>
        <w:t xml:space="preserve">M. </w:t>
      </w:r>
      <w:proofErr w:type="spellStart"/>
      <w:r w:rsidRPr="00886F7E">
        <w:rPr>
          <w:lang w:val="it-IT"/>
        </w:rPr>
        <w:t>Gaido</w:t>
      </w:r>
      <w:proofErr w:type="spellEnd"/>
      <w:r>
        <w:rPr>
          <w:lang w:val="it-IT"/>
        </w:rPr>
        <w:t xml:space="preserve"> (Medico)</w:t>
      </w:r>
      <w:r w:rsidRPr="00886F7E">
        <w:rPr>
          <w:lang w:val="it-IT"/>
        </w:rPr>
        <w:t xml:space="preserve">, </w:t>
      </w:r>
      <w:r w:rsidRPr="00886F7E">
        <w:rPr>
          <w:i/>
          <w:lang w:val="it-IT"/>
        </w:rPr>
        <w:t>Partecipazione e autonomia: obiettivo per le persone con disabilità</w:t>
      </w:r>
    </w:p>
    <w:p w:rsidR="00EB02D3" w:rsidRPr="00886F7E" w:rsidRDefault="00EB02D3" w:rsidP="00EB02D3">
      <w:pPr>
        <w:pStyle w:val="Paragrafoelenco"/>
        <w:ind w:left="0"/>
        <w:jc w:val="both"/>
        <w:rPr>
          <w:lang w:val="it-IT"/>
        </w:rPr>
      </w:pPr>
    </w:p>
    <w:p w:rsidR="00EB02D3" w:rsidRDefault="00EB02D3" w:rsidP="00EB02D3">
      <w:pPr>
        <w:pStyle w:val="Paragrafoelenco"/>
        <w:ind w:left="0"/>
        <w:jc w:val="both"/>
        <w:rPr>
          <w:b/>
          <w:lang w:val="it-IT"/>
        </w:rPr>
      </w:pPr>
    </w:p>
    <w:p w:rsidR="00EB02D3" w:rsidRPr="00886F7E" w:rsidRDefault="00EB02D3" w:rsidP="00EB02D3">
      <w:pPr>
        <w:pStyle w:val="Paragrafoelenco"/>
        <w:ind w:left="0"/>
        <w:jc w:val="both"/>
        <w:rPr>
          <w:b/>
          <w:i/>
          <w:lang w:val="it-IT"/>
        </w:rPr>
      </w:pPr>
      <w:r>
        <w:rPr>
          <w:b/>
          <w:lang w:val="it-IT"/>
        </w:rPr>
        <w:t>16.00-17.30</w:t>
      </w:r>
      <w:r w:rsidRPr="00886F7E">
        <w:rPr>
          <w:b/>
          <w:lang w:val="it-IT"/>
        </w:rPr>
        <w:t xml:space="preserve">: </w:t>
      </w:r>
      <w:r w:rsidRPr="00886F7E">
        <w:rPr>
          <w:b/>
          <w:i/>
          <w:lang w:val="it-IT"/>
        </w:rPr>
        <w:t xml:space="preserve">La gestione delle diverse fasi del percorso universitario degli studenti con disabilità e DSA (orientamento all’entrata, </w:t>
      </w:r>
      <w:proofErr w:type="spellStart"/>
      <w:r w:rsidRPr="00886F7E">
        <w:rPr>
          <w:b/>
          <w:i/>
          <w:lang w:val="it-IT"/>
        </w:rPr>
        <w:t>ri</w:t>
      </w:r>
      <w:proofErr w:type="spellEnd"/>
      <w:r w:rsidRPr="00886F7E">
        <w:rPr>
          <w:b/>
          <w:i/>
          <w:lang w:val="it-IT"/>
        </w:rPr>
        <w:t>-orientamento, progettazione di percorsi abilitanti personalizzati)</w:t>
      </w:r>
    </w:p>
    <w:p w:rsidR="00EB02D3" w:rsidRPr="00886F7E" w:rsidRDefault="00EB02D3" w:rsidP="00EB02D3">
      <w:pPr>
        <w:pStyle w:val="Paragrafoelenco"/>
        <w:ind w:left="0"/>
        <w:jc w:val="both"/>
        <w:rPr>
          <w:lang w:val="it-IT"/>
        </w:rPr>
      </w:pPr>
      <w:r>
        <w:rPr>
          <w:lang w:val="it-IT"/>
        </w:rPr>
        <w:t>Introduce:</w:t>
      </w:r>
      <w:r w:rsidRPr="00886F7E">
        <w:rPr>
          <w:lang w:val="it-IT"/>
        </w:rPr>
        <w:t xml:space="preserve"> A.P. </w:t>
      </w:r>
      <w:proofErr w:type="spellStart"/>
      <w:r w:rsidRPr="00886F7E">
        <w:rPr>
          <w:lang w:val="it-IT"/>
        </w:rPr>
        <w:t>Mitterhofer</w:t>
      </w:r>
      <w:proofErr w:type="spellEnd"/>
      <w:r>
        <w:rPr>
          <w:lang w:val="it-IT"/>
        </w:rPr>
        <w:t xml:space="preserve"> (Università La Sapienza, Roma), coordina:</w:t>
      </w:r>
      <w:r w:rsidRPr="00886F7E">
        <w:rPr>
          <w:lang w:val="it-IT"/>
        </w:rPr>
        <w:t xml:space="preserve"> A. Pepino</w:t>
      </w:r>
      <w:r>
        <w:rPr>
          <w:lang w:val="it-IT"/>
        </w:rPr>
        <w:t xml:space="preserve"> (Università Federico II, Napoli)</w:t>
      </w:r>
    </w:p>
    <w:p w:rsidR="00EB02D3" w:rsidRPr="00886F7E" w:rsidRDefault="00EB02D3" w:rsidP="00EB02D3">
      <w:pPr>
        <w:pStyle w:val="Paragrafoelenco"/>
        <w:ind w:left="0"/>
        <w:jc w:val="both"/>
        <w:rPr>
          <w:lang w:val="it-IT"/>
        </w:rPr>
      </w:pPr>
    </w:p>
    <w:p w:rsidR="00EB02D3" w:rsidRPr="00886F7E" w:rsidRDefault="00EB02D3" w:rsidP="00EB02D3">
      <w:pPr>
        <w:pStyle w:val="Paragrafoelenco"/>
        <w:ind w:left="0"/>
        <w:jc w:val="both"/>
        <w:rPr>
          <w:lang w:val="it-IT"/>
        </w:rPr>
      </w:pPr>
      <w:r w:rsidRPr="00886F7E">
        <w:rPr>
          <w:lang w:val="it-IT"/>
        </w:rPr>
        <w:t>Intervengono:</w:t>
      </w:r>
    </w:p>
    <w:p w:rsidR="00EB02D3" w:rsidRPr="00886F7E" w:rsidRDefault="00EB02D3" w:rsidP="00EB02D3">
      <w:pPr>
        <w:pStyle w:val="Paragrafoelenco"/>
        <w:jc w:val="both"/>
        <w:rPr>
          <w:lang w:val="it-IT"/>
        </w:rPr>
      </w:pPr>
    </w:p>
    <w:p w:rsidR="00EB02D3" w:rsidRDefault="00EB02D3" w:rsidP="006D2C6A">
      <w:pPr>
        <w:pStyle w:val="Paragrafoelenco"/>
        <w:spacing w:line="240" w:lineRule="auto"/>
        <w:jc w:val="both"/>
        <w:rPr>
          <w:lang w:val="it-IT"/>
        </w:rPr>
      </w:pPr>
      <w:r w:rsidRPr="00886F7E">
        <w:rPr>
          <w:lang w:val="it-IT"/>
        </w:rPr>
        <w:t>G. D’Alessandro</w:t>
      </w:r>
      <w:r>
        <w:rPr>
          <w:lang w:val="it-IT"/>
        </w:rPr>
        <w:t xml:space="preserve"> (Università Orientale Napoli)</w:t>
      </w:r>
      <w:r w:rsidRPr="00886F7E">
        <w:rPr>
          <w:lang w:val="it-IT"/>
        </w:rPr>
        <w:t xml:space="preserve">, </w:t>
      </w:r>
      <w:r w:rsidRPr="00886F7E">
        <w:rPr>
          <w:i/>
          <w:lang w:val="it-IT"/>
        </w:rPr>
        <w:t>Superare il modello organizzativo della “persona giusta al posto giusto</w:t>
      </w:r>
      <w:r>
        <w:rPr>
          <w:i/>
          <w:lang w:val="it-IT"/>
        </w:rPr>
        <w:t>”</w:t>
      </w:r>
      <w:r w:rsidRPr="00886F7E">
        <w:rPr>
          <w:lang w:val="it-IT"/>
        </w:rPr>
        <w:t xml:space="preserve"> </w:t>
      </w:r>
    </w:p>
    <w:p w:rsidR="00EB02D3" w:rsidRPr="00886F7E" w:rsidRDefault="00EB02D3" w:rsidP="006D2C6A">
      <w:pPr>
        <w:pStyle w:val="Paragrafoelenco"/>
        <w:jc w:val="both"/>
        <w:rPr>
          <w:i/>
          <w:lang w:val="it-IT"/>
        </w:rPr>
      </w:pPr>
      <w:r w:rsidRPr="00886F7E">
        <w:rPr>
          <w:lang w:val="it-IT"/>
        </w:rPr>
        <w:t xml:space="preserve">P. </w:t>
      </w:r>
      <w:proofErr w:type="spellStart"/>
      <w:proofErr w:type="gramStart"/>
      <w:r w:rsidRPr="00886F7E">
        <w:rPr>
          <w:lang w:val="it-IT"/>
        </w:rPr>
        <w:t>Carrer</w:t>
      </w:r>
      <w:proofErr w:type="spellEnd"/>
      <w:r w:rsidRPr="00E657E4">
        <w:rPr>
          <w:lang w:val="it-IT"/>
        </w:rPr>
        <w:t xml:space="preserve"> </w:t>
      </w:r>
      <w:r>
        <w:rPr>
          <w:lang w:val="it-IT"/>
        </w:rPr>
        <w:t xml:space="preserve"> (</w:t>
      </w:r>
      <w:proofErr w:type="gramEnd"/>
      <w:r w:rsidRPr="00886F7E">
        <w:rPr>
          <w:lang w:val="it-IT"/>
        </w:rPr>
        <w:t>Università degli Studi di Milano</w:t>
      </w:r>
      <w:r>
        <w:rPr>
          <w:lang w:val="it-IT"/>
        </w:rPr>
        <w:t>)</w:t>
      </w:r>
      <w:r w:rsidRPr="00886F7E">
        <w:rPr>
          <w:lang w:val="it-IT"/>
        </w:rPr>
        <w:t xml:space="preserve">, </w:t>
      </w:r>
      <w:r w:rsidRPr="00886F7E">
        <w:rPr>
          <w:i/>
          <w:lang w:val="it-IT"/>
        </w:rPr>
        <w:t>Studenti dei corsi di laurea abilitanti: l’attività e il possibile contributo del medico competente</w:t>
      </w:r>
    </w:p>
    <w:p w:rsidR="00EB02D3" w:rsidRPr="00886F7E" w:rsidRDefault="00EB02D3" w:rsidP="006D2C6A">
      <w:pPr>
        <w:pStyle w:val="Paragrafoelenco"/>
        <w:spacing w:line="240" w:lineRule="auto"/>
        <w:jc w:val="both"/>
        <w:rPr>
          <w:lang w:val="it-IT"/>
        </w:rPr>
      </w:pPr>
      <w:r w:rsidRPr="00886F7E">
        <w:rPr>
          <w:lang w:val="it-IT"/>
        </w:rPr>
        <w:t xml:space="preserve">S. </w:t>
      </w:r>
      <w:proofErr w:type="spellStart"/>
      <w:r w:rsidRPr="00886F7E">
        <w:rPr>
          <w:lang w:val="it-IT"/>
        </w:rPr>
        <w:t>Besio</w:t>
      </w:r>
      <w:proofErr w:type="spellEnd"/>
      <w:r w:rsidRPr="00886F7E">
        <w:rPr>
          <w:lang w:val="it-IT"/>
        </w:rPr>
        <w:t>, F. Sacchi</w:t>
      </w:r>
      <w:r>
        <w:rPr>
          <w:lang w:val="it-IT"/>
        </w:rPr>
        <w:t xml:space="preserve"> (Università di Bergamo)</w:t>
      </w:r>
      <w:r w:rsidRPr="00886F7E">
        <w:rPr>
          <w:lang w:val="it-IT"/>
        </w:rPr>
        <w:t xml:space="preserve">, </w:t>
      </w:r>
      <w:r w:rsidRPr="00886F7E">
        <w:rPr>
          <w:i/>
          <w:lang w:val="it-IT"/>
        </w:rPr>
        <w:t xml:space="preserve">Studenti disabili verso il mondo del lavoro. Quali possibilità </w:t>
      </w:r>
      <w:proofErr w:type="gramStart"/>
      <w:r w:rsidRPr="00886F7E">
        <w:rPr>
          <w:i/>
          <w:lang w:val="it-IT"/>
        </w:rPr>
        <w:t>per</w:t>
      </w:r>
      <w:proofErr w:type="gramEnd"/>
      <w:r w:rsidRPr="00886F7E">
        <w:rPr>
          <w:i/>
          <w:lang w:val="it-IT"/>
        </w:rPr>
        <w:t xml:space="preserve"> l’alternanza formativa all’interno dei percorsi universitari?</w:t>
      </w:r>
    </w:p>
    <w:p w:rsidR="00EB02D3" w:rsidRPr="00886F7E" w:rsidRDefault="00EB02D3" w:rsidP="006D2C6A">
      <w:pPr>
        <w:pStyle w:val="Paragrafoelenco"/>
        <w:spacing w:line="240" w:lineRule="auto"/>
        <w:jc w:val="both"/>
        <w:rPr>
          <w:lang w:val="it-IT"/>
        </w:rPr>
      </w:pPr>
      <w:r w:rsidRPr="00886F7E">
        <w:rPr>
          <w:lang w:val="it-IT"/>
        </w:rPr>
        <w:t>Interventi programmati e dibattito:</w:t>
      </w:r>
    </w:p>
    <w:p w:rsidR="00EB02D3" w:rsidRDefault="00EB02D3" w:rsidP="006D2C6A">
      <w:pPr>
        <w:pStyle w:val="Paragrafoelenco"/>
        <w:spacing w:line="240" w:lineRule="auto"/>
        <w:jc w:val="both"/>
        <w:rPr>
          <w:lang w:val="it-IT"/>
        </w:rPr>
      </w:pPr>
      <w:r>
        <w:rPr>
          <w:lang w:val="it-IT"/>
        </w:rPr>
        <w:t>G. Merlo (</w:t>
      </w:r>
      <w:r w:rsidRPr="00886F7E">
        <w:rPr>
          <w:lang w:val="it-IT"/>
        </w:rPr>
        <w:t>LEDHA</w:t>
      </w:r>
      <w:r>
        <w:rPr>
          <w:lang w:val="it-IT"/>
        </w:rPr>
        <w:t>)</w:t>
      </w:r>
      <w:r w:rsidRPr="00886F7E">
        <w:rPr>
          <w:lang w:val="it-IT"/>
        </w:rPr>
        <w:t xml:space="preserve">, </w:t>
      </w:r>
      <w:r w:rsidRPr="00886F7E">
        <w:rPr>
          <w:i/>
          <w:lang w:val="it-IT"/>
        </w:rPr>
        <w:t>Disabilità e lauree abilitanti</w:t>
      </w:r>
      <w:r w:rsidRPr="00886F7E">
        <w:rPr>
          <w:lang w:val="it-IT"/>
        </w:rPr>
        <w:t xml:space="preserve"> </w:t>
      </w:r>
    </w:p>
    <w:p w:rsidR="00EB02D3" w:rsidRPr="006A268A" w:rsidRDefault="00EB02D3" w:rsidP="006D2C6A">
      <w:pPr>
        <w:pStyle w:val="Paragrafoelenco"/>
        <w:spacing w:line="240" w:lineRule="auto"/>
        <w:jc w:val="both"/>
        <w:rPr>
          <w:lang w:val="it-IT"/>
        </w:rPr>
      </w:pPr>
      <w:r w:rsidRPr="00886F7E">
        <w:rPr>
          <w:lang w:val="it-IT"/>
        </w:rPr>
        <w:lastRenderedPageBreak/>
        <w:t>L. Contini</w:t>
      </w:r>
      <w:r>
        <w:rPr>
          <w:lang w:val="it-IT"/>
        </w:rPr>
        <w:t xml:space="preserve"> (Studentessa in medicina)</w:t>
      </w:r>
      <w:r w:rsidRPr="00886F7E">
        <w:rPr>
          <w:lang w:val="it-IT"/>
        </w:rPr>
        <w:t xml:space="preserve">, </w:t>
      </w:r>
      <w:r w:rsidRPr="00886F7E">
        <w:rPr>
          <w:i/>
          <w:lang w:val="it-IT"/>
        </w:rPr>
        <w:t>Il bilanciamento tra diritto allo studio e responsabilità formativa: l’esperienza di Siviglia</w:t>
      </w:r>
      <w:r w:rsidRPr="00886F7E">
        <w:rPr>
          <w:lang w:val="it-IT"/>
        </w:rPr>
        <w:t xml:space="preserve"> </w:t>
      </w:r>
    </w:p>
    <w:p w:rsidR="00EB02D3" w:rsidRPr="00886F7E" w:rsidRDefault="00EB02D3" w:rsidP="00EB02D3">
      <w:pPr>
        <w:pStyle w:val="Paragrafoelenco"/>
        <w:spacing w:line="240" w:lineRule="auto"/>
        <w:ind w:left="0"/>
        <w:jc w:val="both"/>
        <w:rPr>
          <w:lang w:val="it-IT"/>
        </w:rPr>
      </w:pPr>
    </w:p>
    <w:p w:rsidR="006D2C6A" w:rsidRDefault="00EB02D3" w:rsidP="00EB02D3">
      <w:pPr>
        <w:pStyle w:val="Paragrafoelenco"/>
        <w:spacing w:line="240" w:lineRule="auto"/>
        <w:ind w:left="0"/>
        <w:jc w:val="both"/>
        <w:rPr>
          <w:b/>
          <w:lang w:val="it-IT"/>
        </w:rPr>
      </w:pPr>
      <w:r>
        <w:rPr>
          <w:b/>
          <w:lang w:val="it-IT"/>
        </w:rPr>
        <w:t>17.30</w:t>
      </w:r>
      <w:r w:rsidRPr="00886F7E">
        <w:rPr>
          <w:b/>
          <w:lang w:val="it-IT"/>
        </w:rPr>
        <w:t xml:space="preserve"> Conclusioni e proposte: </w:t>
      </w:r>
    </w:p>
    <w:p w:rsidR="00EB02D3" w:rsidRPr="00886F7E" w:rsidRDefault="00EB02D3" w:rsidP="00EB02D3">
      <w:pPr>
        <w:pStyle w:val="Paragrafoelenco"/>
        <w:spacing w:line="240" w:lineRule="auto"/>
        <w:ind w:left="0"/>
        <w:jc w:val="both"/>
        <w:rPr>
          <w:lang w:val="it-IT"/>
        </w:rPr>
      </w:pPr>
      <w:r w:rsidRPr="00886F7E">
        <w:rPr>
          <w:lang w:val="it-IT"/>
        </w:rPr>
        <w:t>M. Pavone</w:t>
      </w:r>
      <w:r>
        <w:rPr>
          <w:lang w:val="it-IT"/>
        </w:rPr>
        <w:t xml:space="preserve"> (Presidente CNUDD),</w:t>
      </w:r>
      <w:r w:rsidRPr="00886F7E">
        <w:rPr>
          <w:lang w:val="it-IT"/>
        </w:rPr>
        <w:t xml:space="preserve"> E. Borgonovi</w:t>
      </w:r>
      <w:r>
        <w:rPr>
          <w:lang w:val="it-IT"/>
        </w:rPr>
        <w:t xml:space="preserve"> (Coordinatore </w:t>
      </w:r>
      <w:r w:rsidR="006D2C6A">
        <w:rPr>
          <w:lang w:val="it-IT"/>
        </w:rPr>
        <w:t>CALD</w:t>
      </w:r>
      <w:r>
        <w:rPr>
          <w:lang w:val="it-IT"/>
        </w:rPr>
        <w:t>)</w:t>
      </w:r>
    </w:p>
    <w:p w:rsidR="00EB02D3" w:rsidRPr="00886F7E" w:rsidRDefault="00EB02D3" w:rsidP="00EB02D3">
      <w:pPr>
        <w:spacing w:line="240" w:lineRule="auto"/>
        <w:rPr>
          <w:lang w:val="it-IT"/>
        </w:rPr>
      </w:pPr>
    </w:p>
    <w:p w:rsidR="00EB02D3" w:rsidRPr="00886F7E" w:rsidRDefault="00EB02D3" w:rsidP="00EB02D3">
      <w:pPr>
        <w:spacing w:line="240" w:lineRule="auto"/>
        <w:rPr>
          <w:lang w:val="it-IT"/>
        </w:rPr>
      </w:pPr>
    </w:p>
    <w:p w:rsidR="00EB02D3" w:rsidRDefault="00EB02D3" w:rsidP="00EB02D3">
      <w:pPr>
        <w:spacing w:line="240" w:lineRule="auto"/>
        <w:rPr>
          <w:lang w:val="it-IT"/>
        </w:rPr>
      </w:pPr>
    </w:p>
    <w:p w:rsidR="00EB02D3" w:rsidRDefault="00EB02D3" w:rsidP="00EB02D3">
      <w:pPr>
        <w:spacing w:line="240" w:lineRule="auto"/>
        <w:rPr>
          <w:lang w:val="it-IT"/>
        </w:rPr>
      </w:pPr>
    </w:p>
    <w:p w:rsidR="00EB02D3" w:rsidRDefault="00EB02D3" w:rsidP="00EB02D3">
      <w:pPr>
        <w:jc w:val="both"/>
        <w:rPr>
          <w:lang w:val="it-IT"/>
        </w:rPr>
      </w:pPr>
      <w:r w:rsidRPr="00886F7E">
        <w:rPr>
          <w:lang w:val="it-IT"/>
        </w:rPr>
        <w:t>La partecipazione è gratuita. Per motivi organizzativi si prega di segnalare la propria presenza</w:t>
      </w:r>
      <w:r>
        <w:rPr>
          <w:lang w:val="it-IT"/>
        </w:rPr>
        <w:t xml:space="preserve"> entro il 30 giugno 2018,</w:t>
      </w:r>
      <w:r w:rsidRPr="00886F7E">
        <w:rPr>
          <w:lang w:val="it-IT"/>
        </w:rPr>
        <w:t xml:space="preserve"> all’indirizzo </w:t>
      </w:r>
      <w:hyperlink r:id="rId9" w:history="1">
        <w:r w:rsidRPr="00886F7E">
          <w:rPr>
            <w:rStyle w:val="Collegamentoipertestuale"/>
            <w:lang w:val="it-IT"/>
          </w:rPr>
          <w:t>convegno6luglio2018@gmail.com</w:t>
        </w:r>
      </w:hyperlink>
      <w:r w:rsidRPr="00886F7E">
        <w:rPr>
          <w:lang w:val="it-IT"/>
        </w:rPr>
        <w:t xml:space="preserve"> indicando nome, cognome, affiliazione e indirizzo email.</w:t>
      </w:r>
      <w:r>
        <w:rPr>
          <w:lang w:val="it-IT"/>
        </w:rPr>
        <w:t xml:space="preserve"> </w:t>
      </w:r>
      <w:r>
        <w:rPr>
          <w:rFonts w:cstheme="minorHAnsi"/>
          <w:lang w:val="it-IT"/>
        </w:rPr>
        <w:t>È</w:t>
      </w:r>
      <w:r>
        <w:rPr>
          <w:lang w:val="it-IT"/>
        </w:rPr>
        <w:t xml:space="preserve"> prevista la traduzione simultanea dalla lingua inglese nonc</w:t>
      </w:r>
      <w:r w:rsidR="008967C1">
        <w:rPr>
          <w:lang w:val="it-IT"/>
        </w:rPr>
        <w:t>hé il servizio di sottotitolazione</w:t>
      </w:r>
      <w:bookmarkStart w:id="0" w:name="_GoBack"/>
      <w:bookmarkEnd w:id="0"/>
      <w:r>
        <w:rPr>
          <w:lang w:val="it-IT"/>
        </w:rPr>
        <w:t>.</w:t>
      </w:r>
    </w:p>
    <w:p w:rsidR="00EB02D3" w:rsidRDefault="00EB02D3" w:rsidP="00EB02D3">
      <w:pPr>
        <w:rPr>
          <w:lang w:val="it-IT"/>
        </w:rPr>
      </w:pPr>
    </w:p>
    <w:p w:rsidR="00EB02D3" w:rsidRDefault="00EB02D3" w:rsidP="00EB02D3">
      <w:pPr>
        <w:rPr>
          <w:lang w:val="it-IT"/>
        </w:rPr>
      </w:pPr>
    </w:p>
    <w:p w:rsidR="00EB02D3" w:rsidRDefault="00EB02D3" w:rsidP="00EB02D3">
      <w:pPr>
        <w:rPr>
          <w:lang w:val="it-IT"/>
        </w:rPr>
      </w:pPr>
    </w:p>
    <w:p w:rsidR="00EB02D3" w:rsidRDefault="00EB02D3" w:rsidP="00EB02D3">
      <w:pPr>
        <w:rPr>
          <w:lang w:val="it-IT"/>
        </w:rPr>
      </w:pPr>
    </w:p>
    <w:p w:rsidR="00EB02D3" w:rsidRDefault="00EB02D3" w:rsidP="00EB02D3">
      <w:pPr>
        <w:rPr>
          <w:lang w:val="it-IT"/>
        </w:rPr>
      </w:pPr>
    </w:p>
    <w:p w:rsidR="00EB02D3" w:rsidRDefault="00EB02D3" w:rsidP="00EB02D3">
      <w:pPr>
        <w:rPr>
          <w:lang w:val="it-IT"/>
        </w:rPr>
      </w:pPr>
    </w:p>
    <w:p w:rsidR="00EB02D3" w:rsidRDefault="00EB02D3" w:rsidP="00EB02D3">
      <w:pPr>
        <w:rPr>
          <w:lang w:val="it-IT"/>
        </w:rPr>
      </w:pPr>
    </w:p>
    <w:p w:rsidR="00EB02D3" w:rsidRDefault="00EB02D3" w:rsidP="00EB02D3">
      <w:pPr>
        <w:rPr>
          <w:lang w:val="it-IT"/>
        </w:rPr>
      </w:pPr>
    </w:p>
    <w:p w:rsidR="00EB02D3" w:rsidRDefault="00EB02D3" w:rsidP="00EB02D3">
      <w:pPr>
        <w:rPr>
          <w:lang w:val="it-IT"/>
        </w:rPr>
      </w:pPr>
    </w:p>
    <w:p w:rsidR="00EB02D3" w:rsidRPr="006F4A23" w:rsidRDefault="00EB02D3" w:rsidP="00EB02D3">
      <w:pPr>
        <w:jc w:val="center"/>
        <w:rPr>
          <w:b/>
          <w:sz w:val="24"/>
          <w:szCs w:val="24"/>
          <w:lang w:val="it-IT"/>
        </w:rPr>
      </w:pPr>
      <w:r w:rsidRPr="006F4A23">
        <w:rPr>
          <w:b/>
          <w:sz w:val="24"/>
          <w:szCs w:val="24"/>
          <w:lang w:val="it-IT"/>
        </w:rPr>
        <w:t>Milano, 6 luglio 2018</w:t>
      </w:r>
    </w:p>
    <w:p w:rsidR="00EB02D3" w:rsidRPr="006F4A23" w:rsidRDefault="00EB02D3" w:rsidP="00EB02D3">
      <w:pPr>
        <w:jc w:val="center"/>
        <w:rPr>
          <w:b/>
          <w:sz w:val="24"/>
          <w:szCs w:val="24"/>
          <w:lang w:val="it-IT"/>
        </w:rPr>
      </w:pPr>
      <w:r w:rsidRPr="006F4A23">
        <w:rPr>
          <w:b/>
          <w:sz w:val="24"/>
          <w:szCs w:val="24"/>
          <w:lang w:val="it-IT"/>
        </w:rPr>
        <w:t>Auditorium Testori</w:t>
      </w:r>
    </w:p>
    <w:p w:rsidR="00EB02D3" w:rsidRPr="006F4A23" w:rsidRDefault="00213AA7" w:rsidP="00EB02D3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Piazza Città di Lombardia, 1 </w:t>
      </w:r>
      <w:r w:rsidR="00EB02D3" w:rsidRPr="006F4A23">
        <w:rPr>
          <w:b/>
          <w:sz w:val="24"/>
          <w:szCs w:val="24"/>
          <w:lang w:val="it-IT"/>
        </w:rPr>
        <w:t>Milano</w:t>
      </w:r>
    </w:p>
    <w:p w:rsidR="00213AA7" w:rsidRDefault="00EB02D3" w:rsidP="00EB02D3">
      <w:pPr>
        <w:jc w:val="center"/>
        <w:rPr>
          <w:b/>
          <w:sz w:val="24"/>
          <w:szCs w:val="24"/>
          <w:lang w:val="it-IT"/>
        </w:rPr>
      </w:pPr>
      <w:r w:rsidRPr="006F4A23">
        <w:rPr>
          <w:b/>
          <w:sz w:val="24"/>
          <w:szCs w:val="24"/>
          <w:lang w:val="it-IT"/>
        </w:rPr>
        <w:t>MM2, fermata Gioia</w:t>
      </w:r>
    </w:p>
    <w:p w:rsidR="00213AA7" w:rsidRDefault="00213AA7" w:rsidP="00EB02D3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MM3, fermata Sondrio</w:t>
      </w:r>
    </w:p>
    <w:p w:rsidR="00213AA7" w:rsidRPr="00213AA7" w:rsidRDefault="00213AA7" w:rsidP="00EB02D3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Autobus Linea 43</w:t>
      </w:r>
    </w:p>
    <w:sectPr w:rsidR="00213AA7" w:rsidRPr="00213AA7" w:rsidSect="00860791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A34"/>
    <w:multiLevelType w:val="hybridMultilevel"/>
    <w:tmpl w:val="919CB202"/>
    <w:lvl w:ilvl="0" w:tplc="CE8EC6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273A"/>
    <w:multiLevelType w:val="hybridMultilevel"/>
    <w:tmpl w:val="1AD2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96F50"/>
    <w:multiLevelType w:val="hybridMultilevel"/>
    <w:tmpl w:val="B344BC44"/>
    <w:lvl w:ilvl="0" w:tplc="71E284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23C4C"/>
    <w:multiLevelType w:val="hybridMultilevel"/>
    <w:tmpl w:val="49A6FCFC"/>
    <w:lvl w:ilvl="0" w:tplc="CE8EC6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109A6"/>
    <w:multiLevelType w:val="hybridMultilevel"/>
    <w:tmpl w:val="CE58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51EF3"/>
    <w:multiLevelType w:val="hybridMultilevel"/>
    <w:tmpl w:val="EA3E06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CE076D"/>
    <w:multiLevelType w:val="hybridMultilevel"/>
    <w:tmpl w:val="26FAB1E2"/>
    <w:lvl w:ilvl="0" w:tplc="CE8EC65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EE2B43"/>
    <w:multiLevelType w:val="hybridMultilevel"/>
    <w:tmpl w:val="E72A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04DE0"/>
    <w:multiLevelType w:val="hybridMultilevel"/>
    <w:tmpl w:val="92207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A0595A"/>
    <w:multiLevelType w:val="hybridMultilevel"/>
    <w:tmpl w:val="EC66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B479A"/>
    <w:multiLevelType w:val="hybridMultilevel"/>
    <w:tmpl w:val="149267CE"/>
    <w:lvl w:ilvl="0" w:tplc="CE8EC6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23258"/>
    <w:multiLevelType w:val="hybridMultilevel"/>
    <w:tmpl w:val="39A6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873C0"/>
    <w:multiLevelType w:val="hybridMultilevel"/>
    <w:tmpl w:val="A7CA8A18"/>
    <w:lvl w:ilvl="0" w:tplc="CE8EC6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E7B0B"/>
    <w:multiLevelType w:val="hybridMultilevel"/>
    <w:tmpl w:val="390C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8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13"/>
    <w:rsid w:val="0003535F"/>
    <w:rsid w:val="00060CC9"/>
    <w:rsid w:val="000621D2"/>
    <w:rsid w:val="0009323B"/>
    <w:rsid w:val="00127BF4"/>
    <w:rsid w:val="00167947"/>
    <w:rsid w:val="001B32DF"/>
    <w:rsid w:val="001F33E3"/>
    <w:rsid w:val="00213AA7"/>
    <w:rsid w:val="002930D8"/>
    <w:rsid w:val="002B402E"/>
    <w:rsid w:val="003058B7"/>
    <w:rsid w:val="0032013C"/>
    <w:rsid w:val="00341635"/>
    <w:rsid w:val="003978C0"/>
    <w:rsid w:val="003B1C93"/>
    <w:rsid w:val="003D7416"/>
    <w:rsid w:val="004417F0"/>
    <w:rsid w:val="00490CC9"/>
    <w:rsid w:val="004A1731"/>
    <w:rsid w:val="004A3D9A"/>
    <w:rsid w:val="004A619E"/>
    <w:rsid w:val="004C175B"/>
    <w:rsid w:val="004C6CE8"/>
    <w:rsid w:val="004F6A32"/>
    <w:rsid w:val="005477A0"/>
    <w:rsid w:val="005C34BD"/>
    <w:rsid w:val="00627E17"/>
    <w:rsid w:val="00652444"/>
    <w:rsid w:val="0068755D"/>
    <w:rsid w:val="006D2C6A"/>
    <w:rsid w:val="00701ED5"/>
    <w:rsid w:val="00717C02"/>
    <w:rsid w:val="007973B1"/>
    <w:rsid w:val="00860791"/>
    <w:rsid w:val="00886F7E"/>
    <w:rsid w:val="008967C1"/>
    <w:rsid w:val="008A0C9D"/>
    <w:rsid w:val="008A230B"/>
    <w:rsid w:val="009217AB"/>
    <w:rsid w:val="00A60A6E"/>
    <w:rsid w:val="00A81FFD"/>
    <w:rsid w:val="00B40FB4"/>
    <w:rsid w:val="00B717CA"/>
    <w:rsid w:val="00B7559B"/>
    <w:rsid w:val="00BC7D09"/>
    <w:rsid w:val="00C567E9"/>
    <w:rsid w:val="00C60513"/>
    <w:rsid w:val="00C62FFD"/>
    <w:rsid w:val="00C64B5E"/>
    <w:rsid w:val="00CA6648"/>
    <w:rsid w:val="00D104DF"/>
    <w:rsid w:val="00D50098"/>
    <w:rsid w:val="00D634C5"/>
    <w:rsid w:val="00D70251"/>
    <w:rsid w:val="00D9060C"/>
    <w:rsid w:val="00E35051"/>
    <w:rsid w:val="00EB02D3"/>
    <w:rsid w:val="00EE2087"/>
    <w:rsid w:val="00FA7FA0"/>
    <w:rsid w:val="00FC2913"/>
    <w:rsid w:val="00FC533F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DAC52-2A71-4DFB-8D22-75C8D848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251"/>
  </w:style>
  <w:style w:type="paragraph" w:styleId="Titolo3">
    <w:name w:val="heading 3"/>
    <w:basedOn w:val="Normale"/>
    <w:link w:val="Titolo3Carattere"/>
    <w:uiPriority w:val="9"/>
    <w:qFormat/>
    <w:rsid w:val="00C56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025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567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C567E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C7D0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B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eupolis.regione.lombardia.it/cs/Satellite?c=Page&amp;childpagename=Regione/MILayout&amp;cid=1213438726568&amp;pagename=RGNWrapp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vegno6luglio2018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37</cp:revision>
  <dcterms:created xsi:type="dcterms:W3CDTF">2018-04-09T14:27:00Z</dcterms:created>
  <dcterms:modified xsi:type="dcterms:W3CDTF">2018-06-11T10:39:00Z</dcterms:modified>
</cp:coreProperties>
</file>