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4A" w:rsidRDefault="00CC524A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</w:p>
    <w:p w:rsidR="008F4B87" w:rsidRPr="0018369F" w:rsidRDefault="008F4B87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18369F">
        <w:rPr>
          <w:rFonts w:ascii="Palatino Linotype" w:hAnsi="Palatino Linotype"/>
          <w:sz w:val="20"/>
          <w:szCs w:val="20"/>
        </w:rPr>
        <w:t xml:space="preserve">Ai sensi </w:t>
      </w:r>
      <w:r w:rsidR="002B1702">
        <w:rPr>
          <w:rFonts w:ascii="Palatino Linotype" w:hAnsi="Palatino Linotype"/>
          <w:sz w:val="20"/>
          <w:szCs w:val="20"/>
        </w:rPr>
        <w:t xml:space="preserve">del Nuovo Regolamento Europeo 2016/679 - </w:t>
      </w:r>
      <w:r w:rsidR="002B1702" w:rsidRPr="002B1702">
        <w:rPr>
          <w:rFonts w:ascii="Palatino Linotype" w:hAnsi="Palatino Linotype"/>
          <w:i/>
          <w:sz w:val="20"/>
          <w:szCs w:val="20"/>
        </w:rPr>
        <w:t>di seguito G.D.P.R.-</w:t>
      </w:r>
      <w:r w:rsidRPr="0018369F">
        <w:rPr>
          <w:rFonts w:ascii="Palatino Linotype" w:hAnsi="Palatino Linotype"/>
          <w:sz w:val="20"/>
          <w:szCs w:val="20"/>
        </w:rPr>
        <w:t xml:space="preserve"> il trattamento dei dati personali sarà improntato ai pr</w:t>
      </w:r>
      <w:r w:rsidR="002B1702">
        <w:rPr>
          <w:rFonts w:ascii="Palatino Linotype" w:hAnsi="Palatino Linotype"/>
          <w:sz w:val="20"/>
          <w:szCs w:val="20"/>
        </w:rPr>
        <w:t>incipi di correttezza, liceità,</w:t>
      </w:r>
      <w:r w:rsidRPr="0018369F">
        <w:rPr>
          <w:rFonts w:ascii="Palatino Linotype" w:hAnsi="Palatino Linotype"/>
          <w:sz w:val="20"/>
          <w:szCs w:val="20"/>
        </w:rPr>
        <w:t xml:space="preserve"> trasparenza e di tutela </w:t>
      </w:r>
      <w:r w:rsidR="002B1702">
        <w:rPr>
          <w:rFonts w:ascii="Palatino Linotype" w:hAnsi="Palatino Linotype"/>
          <w:sz w:val="20"/>
          <w:szCs w:val="20"/>
        </w:rPr>
        <w:t>della</w:t>
      </w:r>
      <w:r w:rsidRPr="0018369F">
        <w:rPr>
          <w:rFonts w:ascii="Palatino Linotype" w:hAnsi="Palatino Linotype"/>
          <w:sz w:val="20"/>
          <w:szCs w:val="20"/>
        </w:rPr>
        <w:t xml:space="preserve"> riservatezza e dei diritti.</w:t>
      </w:r>
      <w:r w:rsidR="00031947">
        <w:rPr>
          <w:rFonts w:ascii="Palatino Linotype" w:hAnsi="Palatino Linotype"/>
          <w:sz w:val="20"/>
          <w:szCs w:val="20"/>
        </w:rPr>
        <w:t xml:space="preserve"> </w:t>
      </w:r>
      <w:r w:rsidR="00CC524A">
        <w:rPr>
          <w:rFonts w:ascii="Palatino Linotype" w:hAnsi="Palatino Linotype"/>
          <w:sz w:val="20"/>
          <w:szCs w:val="20"/>
        </w:rPr>
        <w:t>Ai sensi dell’art.</w:t>
      </w:r>
      <w:r w:rsidRPr="0018369F">
        <w:rPr>
          <w:rFonts w:ascii="Palatino Linotype" w:hAnsi="Palatino Linotype"/>
          <w:sz w:val="20"/>
          <w:szCs w:val="20"/>
        </w:rPr>
        <w:t>13 del</w:t>
      </w:r>
      <w:r w:rsidR="00E3513B" w:rsidRPr="0018369F">
        <w:rPr>
          <w:rFonts w:ascii="Palatino Linotype" w:hAnsi="Palatino Linotype"/>
          <w:sz w:val="20"/>
          <w:szCs w:val="20"/>
        </w:rPr>
        <w:t>l</w:t>
      </w:r>
      <w:r w:rsidR="002B1702">
        <w:rPr>
          <w:rFonts w:ascii="Palatino Linotype" w:hAnsi="Palatino Linotype"/>
          <w:sz w:val="20"/>
          <w:szCs w:val="20"/>
        </w:rPr>
        <w:t xml:space="preserve">a </w:t>
      </w:r>
      <w:r w:rsidR="00E3513B" w:rsidRPr="0018369F">
        <w:rPr>
          <w:rFonts w:ascii="Palatino Linotype" w:hAnsi="Palatino Linotype"/>
          <w:sz w:val="20"/>
          <w:szCs w:val="20"/>
        </w:rPr>
        <w:t>normativ</w:t>
      </w:r>
      <w:r w:rsidR="002B1702">
        <w:rPr>
          <w:rFonts w:ascii="Palatino Linotype" w:hAnsi="Palatino Linotype"/>
          <w:sz w:val="20"/>
          <w:szCs w:val="20"/>
        </w:rPr>
        <w:t>a</w:t>
      </w:r>
      <w:r w:rsidR="00E3513B" w:rsidRPr="0018369F">
        <w:rPr>
          <w:rFonts w:ascii="Palatino Linotype" w:hAnsi="Palatino Linotype"/>
          <w:sz w:val="20"/>
          <w:szCs w:val="20"/>
        </w:rPr>
        <w:t xml:space="preserve"> vigent</w:t>
      </w:r>
      <w:r w:rsidR="002B1702">
        <w:rPr>
          <w:rFonts w:ascii="Palatino Linotype" w:hAnsi="Palatino Linotype"/>
          <w:sz w:val="20"/>
          <w:szCs w:val="20"/>
        </w:rPr>
        <w:t>e</w:t>
      </w:r>
      <w:r w:rsidR="00802C9C" w:rsidRPr="0018369F">
        <w:rPr>
          <w:rFonts w:ascii="Palatino Linotype" w:hAnsi="Palatino Linotype"/>
          <w:sz w:val="20"/>
          <w:szCs w:val="20"/>
        </w:rPr>
        <w:t xml:space="preserve"> sopr</w:t>
      </w:r>
      <w:r w:rsidR="002B1702">
        <w:rPr>
          <w:rFonts w:ascii="Palatino Linotype" w:hAnsi="Palatino Linotype"/>
          <w:sz w:val="20"/>
          <w:szCs w:val="20"/>
        </w:rPr>
        <w:t xml:space="preserve">a indicata, </w:t>
      </w:r>
      <w:r w:rsidRPr="0018369F">
        <w:rPr>
          <w:rFonts w:ascii="Palatino Linotype" w:hAnsi="Palatino Linotype"/>
          <w:sz w:val="20"/>
          <w:szCs w:val="20"/>
        </w:rPr>
        <w:t>forniamo le seguenti informazioni:</w:t>
      </w:r>
    </w:p>
    <w:p w:rsidR="009E1B90" w:rsidRPr="00BA76DC" w:rsidRDefault="009E1B90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BA76DC">
        <w:rPr>
          <w:rFonts w:ascii="Palatino Linotype" w:hAnsi="Palatino Linotype"/>
          <w:b/>
          <w:bCs/>
          <w:i/>
          <w:iCs/>
          <w:sz w:val="20"/>
          <w:szCs w:val="20"/>
        </w:rPr>
        <w:t>Base giuridica, finalità e modalità del trattamento dei dati</w:t>
      </w:r>
    </w:p>
    <w:p w:rsidR="00A85861" w:rsidRPr="00BA76DC" w:rsidRDefault="00A85861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BA76DC">
        <w:rPr>
          <w:rFonts w:ascii="Palatino Linotype" w:hAnsi="Palatino Linotype"/>
          <w:sz w:val="20"/>
          <w:szCs w:val="20"/>
        </w:rPr>
        <w:t xml:space="preserve">I dati personali saranno trattati dall’Ordine degli Psicologi della Lombardia – </w:t>
      </w:r>
      <w:r w:rsidRPr="00BA76DC">
        <w:rPr>
          <w:rFonts w:ascii="Palatino Linotype" w:hAnsi="Palatino Linotype"/>
          <w:i/>
          <w:sz w:val="20"/>
          <w:szCs w:val="20"/>
        </w:rPr>
        <w:t>di segu</w:t>
      </w:r>
      <w:r w:rsidR="009B04B3" w:rsidRPr="00BA76DC">
        <w:rPr>
          <w:rFonts w:ascii="Palatino Linotype" w:hAnsi="Palatino Linotype"/>
          <w:i/>
          <w:sz w:val="20"/>
          <w:szCs w:val="20"/>
        </w:rPr>
        <w:t>ito Ordine</w:t>
      </w:r>
      <w:r w:rsidRPr="00BA76DC">
        <w:rPr>
          <w:rFonts w:ascii="Palatino Linotype" w:hAnsi="Palatino Linotype"/>
          <w:i/>
          <w:sz w:val="20"/>
          <w:szCs w:val="20"/>
        </w:rPr>
        <w:t xml:space="preserve"> </w:t>
      </w:r>
      <w:r w:rsidR="009B04B3" w:rsidRPr="00BA76DC">
        <w:rPr>
          <w:rFonts w:ascii="Palatino Linotype" w:hAnsi="Palatino Linotype"/>
          <w:i/>
          <w:sz w:val="20"/>
          <w:szCs w:val="20"/>
        </w:rPr>
        <w:t xml:space="preserve">- </w:t>
      </w:r>
      <w:r w:rsidRPr="00BA76DC">
        <w:rPr>
          <w:rFonts w:ascii="Palatino Linotype" w:hAnsi="Palatino Linotype"/>
          <w:sz w:val="20"/>
          <w:szCs w:val="20"/>
        </w:rPr>
        <w:t>esclusivamente per le finalità che rien</w:t>
      </w:r>
      <w:r w:rsidR="009B04B3" w:rsidRPr="00BA76DC">
        <w:rPr>
          <w:rFonts w:ascii="Palatino Linotype" w:hAnsi="Palatino Linotype"/>
          <w:sz w:val="20"/>
          <w:szCs w:val="20"/>
        </w:rPr>
        <w:t xml:space="preserve">trano nei compiti istituzionali </w:t>
      </w:r>
      <w:r w:rsidR="00CD43F2" w:rsidRPr="00BA76DC">
        <w:rPr>
          <w:rFonts w:ascii="Palatino Linotype" w:hAnsi="Palatino Linotype"/>
          <w:sz w:val="20"/>
          <w:szCs w:val="20"/>
        </w:rPr>
        <w:t xml:space="preserve">dell’Amministrazione, di interesse pubblico e </w:t>
      </w:r>
      <w:r w:rsidRPr="00BA76DC">
        <w:rPr>
          <w:rFonts w:ascii="Palatino Linotype" w:hAnsi="Palatino Linotype"/>
          <w:sz w:val="20"/>
          <w:szCs w:val="20"/>
        </w:rPr>
        <w:t>per gli adempimenti previsti da norme di legge o di regolamento.</w:t>
      </w:r>
    </w:p>
    <w:p w:rsidR="00F11FF8" w:rsidRPr="00A85861" w:rsidRDefault="00A85861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B953A2">
        <w:rPr>
          <w:rFonts w:ascii="Palatino Linotype" w:hAnsi="Palatino Linotype"/>
          <w:sz w:val="20"/>
          <w:szCs w:val="20"/>
        </w:rPr>
        <w:t>Nell’ambito di tali finali</w:t>
      </w:r>
      <w:r w:rsidR="00CD43F2" w:rsidRPr="00B953A2">
        <w:rPr>
          <w:rFonts w:ascii="Palatino Linotype" w:hAnsi="Palatino Linotype"/>
          <w:sz w:val="20"/>
          <w:szCs w:val="20"/>
        </w:rPr>
        <w:t xml:space="preserve">tà, </w:t>
      </w:r>
      <w:r w:rsidRPr="00B953A2">
        <w:rPr>
          <w:rFonts w:ascii="Palatino Linotype" w:hAnsi="Palatino Linotype"/>
          <w:sz w:val="20"/>
          <w:szCs w:val="20"/>
        </w:rPr>
        <w:t xml:space="preserve">il trattamento </w:t>
      </w:r>
      <w:r w:rsidR="00CD43F2" w:rsidRPr="00B953A2">
        <w:rPr>
          <w:rFonts w:ascii="Palatino Linotype" w:hAnsi="Palatino Linotype"/>
          <w:sz w:val="20"/>
          <w:szCs w:val="20"/>
        </w:rPr>
        <w:t xml:space="preserve">dei dati contenuti nel Curriculum Vitae </w:t>
      </w:r>
      <w:r w:rsidR="00BA76DC" w:rsidRPr="00B953A2">
        <w:rPr>
          <w:rFonts w:ascii="Palatino Linotype" w:hAnsi="Palatino Linotype"/>
          <w:sz w:val="20"/>
          <w:szCs w:val="20"/>
        </w:rPr>
        <w:t xml:space="preserve">verrà </w:t>
      </w:r>
      <w:r w:rsidR="002B1702">
        <w:rPr>
          <w:rFonts w:ascii="Palatino Linotype" w:hAnsi="Palatino Linotype"/>
          <w:sz w:val="20"/>
          <w:szCs w:val="20"/>
        </w:rPr>
        <w:t xml:space="preserve">effettuato dalla Commissione Esaminatrice per la verifica dei requisiti dei candidati e </w:t>
      </w:r>
      <w:r w:rsidR="00AF0D1E" w:rsidRPr="00B953A2">
        <w:rPr>
          <w:rFonts w:ascii="Palatino Linotype" w:hAnsi="Palatino Linotype"/>
          <w:sz w:val="20"/>
          <w:szCs w:val="20"/>
        </w:rPr>
        <w:t>garantire</w:t>
      </w:r>
      <w:r w:rsidR="00F11FF8" w:rsidRPr="00B953A2">
        <w:rPr>
          <w:rFonts w:ascii="Palatino Linotype" w:hAnsi="Palatino Linotype"/>
          <w:sz w:val="20"/>
          <w:szCs w:val="20"/>
        </w:rPr>
        <w:t xml:space="preserve"> la qualità</w:t>
      </w:r>
      <w:r w:rsidR="002B1702">
        <w:rPr>
          <w:rFonts w:ascii="Palatino Linotype" w:hAnsi="Palatino Linotype"/>
          <w:sz w:val="20"/>
          <w:szCs w:val="20"/>
        </w:rPr>
        <w:t xml:space="preserve"> e trasparenza nel processo di selezione.</w:t>
      </w:r>
    </w:p>
    <w:p w:rsidR="008F4B87" w:rsidRPr="0018369F" w:rsidRDefault="008F4B87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18369F">
        <w:rPr>
          <w:rFonts w:ascii="Palatino Linotype" w:hAnsi="Palatino Linotype"/>
          <w:b/>
          <w:bCs/>
          <w:i/>
          <w:iCs/>
          <w:sz w:val="20"/>
          <w:szCs w:val="20"/>
        </w:rPr>
        <w:t>Natura della raccolta dei dati e conseguenze di un eventuale mancato conferimento</w:t>
      </w:r>
    </w:p>
    <w:p w:rsidR="008F4B87" w:rsidRPr="0018369F" w:rsidRDefault="008F4B87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C47CEC">
        <w:rPr>
          <w:rFonts w:ascii="Palatino Linotype" w:hAnsi="Palatino Linotype"/>
          <w:sz w:val="20"/>
          <w:szCs w:val="20"/>
        </w:rPr>
        <w:t>I</w:t>
      </w:r>
      <w:r w:rsidR="00044E6F" w:rsidRPr="00C47CEC">
        <w:rPr>
          <w:rFonts w:ascii="Palatino Linotype" w:hAnsi="Palatino Linotype"/>
          <w:sz w:val="20"/>
          <w:szCs w:val="20"/>
        </w:rPr>
        <w:t>l conferimento dei</w:t>
      </w:r>
      <w:r w:rsidRPr="00C47CEC">
        <w:rPr>
          <w:rFonts w:ascii="Palatino Linotype" w:hAnsi="Palatino Linotype"/>
          <w:sz w:val="20"/>
          <w:szCs w:val="20"/>
        </w:rPr>
        <w:t xml:space="preserve"> dati personali è obbligatorio al fine di adempiere agli obblighi derivanti dal</w:t>
      </w:r>
      <w:r w:rsidR="00775601" w:rsidRPr="00C47CEC">
        <w:rPr>
          <w:rFonts w:ascii="Palatino Linotype" w:hAnsi="Palatino Linotype"/>
          <w:sz w:val="20"/>
          <w:szCs w:val="20"/>
        </w:rPr>
        <w:t xml:space="preserve">la </w:t>
      </w:r>
      <w:r w:rsidR="00CD43F2" w:rsidRPr="00C47CEC">
        <w:rPr>
          <w:rFonts w:ascii="Palatino Linotype" w:hAnsi="Palatino Linotype"/>
          <w:sz w:val="20"/>
          <w:szCs w:val="20"/>
        </w:rPr>
        <w:t>candidatura</w:t>
      </w:r>
      <w:r w:rsidRPr="00C47CEC">
        <w:rPr>
          <w:rFonts w:ascii="Palatino Linotype" w:hAnsi="Palatino Linotype"/>
          <w:sz w:val="20"/>
          <w:szCs w:val="20"/>
        </w:rPr>
        <w:t>, in gene</w:t>
      </w:r>
      <w:r w:rsidR="00044E6F" w:rsidRPr="00C47CEC">
        <w:rPr>
          <w:rFonts w:ascii="Palatino Linotype" w:hAnsi="Palatino Linotype"/>
          <w:sz w:val="20"/>
          <w:szCs w:val="20"/>
        </w:rPr>
        <w:t>rale, agli adempimenti di legge</w:t>
      </w:r>
      <w:r w:rsidR="00BA76DC" w:rsidRPr="00C47CEC">
        <w:rPr>
          <w:rFonts w:ascii="Palatino Linotype" w:hAnsi="Palatino Linotype"/>
          <w:sz w:val="20"/>
          <w:szCs w:val="20"/>
        </w:rPr>
        <w:t>. Il mancato conferimento e autorizzazione al trattamento dei dati impedirà la partecipazione alla procedura di selezione.</w:t>
      </w:r>
    </w:p>
    <w:p w:rsidR="008F4B87" w:rsidRPr="0018369F" w:rsidRDefault="008F4B87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18369F">
        <w:rPr>
          <w:rFonts w:ascii="Palatino Linotype" w:hAnsi="Palatino Linotype"/>
          <w:b/>
          <w:bCs/>
          <w:i/>
          <w:iCs/>
          <w:sz w:val="20"/>
          <w:szCs w:val="20"/>
        </w:rPr>
        <w:t>Comunicazione e diffusione dei dati</w:t>
      </w:r>
    </w:p>
    <w:p w:rsidR="00044E6F" w:rsidRDefault="00044E6F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="008F4B87" w:rsidRPr="0018369F">
        <w:rPr>
          <w:rFonts w:ascii="Palatino Linotype" w:hAnsi="Palatino Linotype"/>
          <w:sz w:val="20"/>
          <w:szCs w:val="20"/>
        </w:rPr>
        <w:t xml:space="preserve"> dati person</w:t>
      </w:r>
      <w:r w:rsidR="00BA76DC">
        <w:rPr>
          <w:rFonts w:ascii="Palatino Linotype" w:hAnsi="Palatino Linotype"/>
          <w:sz w:val="20"/>
          <w:szCs w:val="20"/>
        </w:rPr>
        <w:t xml:space="preserve">ali ai fini dell’esecuzione dell’attività </w:t>
      </w:r>
      <w:r w:rsidR="008F4B87" w:rsidRPr="0018369F">
        <w:rPr>
          <w:rFonts w:ascii="Palatino Linotype" w:hAnsi="Palatino Linotype"/>
          <w:sz w:val="20"/>
          <w:szCs w:val="20"/>
        </w:rPr>
        <w:t>e</w:t>
      </w:r>
      <w:r w:rsidR="009B04B3">
        <w:rPr>
          <w:rFonts w:ascii="Palatino Linotype" w:hAnsi="Palatino Linotype"/>
          <w:sz w:val="20"/>
          <w:szCs w:val="20"/>
        </w:rPr>
        <w:t xml:space="preserve"> per le finalità sopra indicate</w:t>
      </w:r>
      <w:r w:rsidR="008F4B87" w:rsidRPr="0018369F">
        <w:rPr>
          <w:rFonts w:ascii="Palatino Linotype" w:hAnsi="Palatino Linotype"/>
          <w:sz w:val="20"/>
          <w:szCs w:val="20"/>
        </w:rPr>
        <w:t xml:space="preserve"> potranno essere comunicati</w:t>
      </w:r>
      <w:r w:rsidR="00FB322F">
        <w:rPr>
          <w:rFonts w:ascii="Palatino Linotype" w:hAnsi="Palatino Linotype"/>
          <w:sz w:val="20"/>
          <w:szCs w:val="20"/>
        </w:rPr>
        <w:t xml:space="preserve"> a tutti </w:t>
      </w:r>
      <w:r w:rsidR="00FB322F" w:rsidRPr="00AF0D1E">
        <w:rPr>
          <w:rFonts w:ascii="Palatino Linotype" w:hAnsi="Palatino Linotype"/>
          <w:sz w:val="20"/>
          <w:szCs w:val="20"/>
        </w:rPr>
        <w:t xml:space="preserve">i soggetti pubblici e privati </w:t>
      </w:r>
      <w:r>
        <w:rPr>
          <w:rFonts w:ascii="Palatino Linotype" w:hAnsi="Palatino Linotype"/>
          <w:sz w:val="20"/>
          <w:szCs w:val="20"/>
        </w:rPr>
        <w:t xml:space="preserve">coinvolti nelle attività necessarie alla gestione dell’Ordine, </w:t>
      </w:r>
      <w:r w:rsidRPr="001E159E">
        <w:rPr>
          <w:rFonts w:ascii="Palatino Linotype" w:hAnsi="Palatino Linotype"/>
          <w:sz w:val="20"/>
          <w:szCs w:val="20"/>
        </w:rPr>
        <w:t xml:space="preserve">come previsto da delibera </w:t>
      </w:r>
      <w:r w:rsidR="001E159E" w:rsidRPr="001E159E">
        <w:rPr>
          <w:rFonts w:ascii="Palatino Linotype" w:hAnsi="Palatino Linotype"/>
          <w:sz w:val="20"/>
          <w:szCs w:val="20"/>
        </w:rPr>
        <w:t>del Consiglio dell’OPL del 11/07/2019.</w:t>
      </w:r>
    </w:p>
    <w:p w:rsidR="00031947" w:rsidRPr="00031947" w:rsidRDefault="00031947" w:rsidP="00CC524A">
      <w:pPr>
        <w:pStyle w:val="Paragrafoelenco"/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bookmarkStart w:id="0" w:name="_Hlk534806690"/>
      <w:r w:rsidRPr="00031947">
        <w:rPr>
          <w:rFonts w:ascii="Palatino Linotype" w:hAnsi="Palatino Linotype"/>
          <w:b/>
          <w:bCs/>
          <w:i/>
          <w:iCs/>
          <w:sz w:val="20"/>
          <w:szCs w:val="20"/>
        </w:rPr>
        <w:t>Ambito territoriale</w:t>
      </w:r>
    </w:p>
    <w:p w:rsidR="00031947" w:rsidRPr="00C0394C" w:rsidRDefault="009B04B3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bookmarkStart w:id="1" w:name="_Hlk536516655"/>
      <w:r w:rsidRPr="00C0394C">
        <w:rPr>
          <w:rFonts w:ascii="Palatino Linotype" w:hAnsi="Palatino Linotype"/>
          <w:sz w:val="20"/>
          <w:szCs w:val="20"/>
        </w:rPr>
        <w:t xml:space="preserve">I </w:t>
      </w:r>
      <w:r w:rsidR="00031947" w:rsidRPr="00C0394C">
        <w:rPr>
          <w:rFonts w:ascii="Palatino Linotype" w:hAnsi="Palatino Linotype"/>
          <w:sz w:val="20"/>
          <w:szCs w:val="20"/>
        </w:rPr>
        <w:t>dati pers</w:t>
      </w:r>
      <w:r w:rsidRPr="00C0394C">
        <w:rPr>
          <w:rFonts w:ascii="Palatino Linotype" w:hAnsi="Palatino Linotype"/>
          <w:sz w:val="20"/>
          <w:szCs w:val="20"/>
        </w:rPr>
        <w:t>onali non saranno trasferiti a D</w:t>
      </w:r>
      <w:r w:rsidR="00031947" w:rsidRPr="00C0394C">
        <w:rPr>
          <w:rFonts w:ascii="Palatino Linotype" w:hAnsi="Palatino Linotype"/>
          <w:sz w:val="20"/>
          <w:szCs w:val="20"/>
        </w:rPr>
        <w:t>estinatari al di fuori dello Spazio Economico Europeo. Nel caso lo fossero in un futuro, il Titolare al trattamento dei Dati Personali assicura che il trattamento dei suoi Dati Person</w:t>
      </w:r>
      <w:r w:rsidRPr="00C0394C">
        <w:rPr>
          <w:rFonts w:ascii="Palatino Linotype" w:hAnsi="Palatino Linotype"/>
          <w:sz w:val="20"/>
          <w:szCs w:val="20"/>
        </w:rPr>
        <w:t>ali avverrà nel rispetto della n</w:t>
      </w:r>
      <w:r w:rsidR="00031947" w:rsidRPr="00C0394C">
        <w:rPr>
          <w:rFonts w:ascii="Palatino Linotype" w:hAnsi="Palatino Linotype"/>
          <w:sz w:val="20"/>
          <w:szCs w:val="20"/>
        </w:rPr>
        <w:t xml:space="preserve">ormativa </w:t>
      </w:r>
      <w:r w:rsidRPr="00C0394C">
        <w:rPr>
          <w:rFonts w:ascii="Palatino Linotype" w:hAnsi="Palatino Linotype"/>
          <w:sz w:val="20"/>
          <w:szCs w:val="20"/>
        </w:rPr>
        <w:t>a</w:t>
      </w:r>
      <w:r w:rsidR="00031947" w:rsidRPr="00C0394C">
        <w:rPr>
          <w:rFonts w:ascii="Palatino Linotype" w:hAnsi="Palatino Linotype"/>
          <w:sz w:val="20"/>
          <w:szCs w:val="20"/>
        </w:rPr>
        <w:t xml:space="preserve">pplicabile. Invero, i trasferimenti si baseranno alternativamente su una decisione di adeguatezza o </w:t>
      </w:r>
      <w:proofErr w:type="spellStart"/>
      <w:r w:rsidR="00031947" w:rsidRPr="00C0394C">
        <w:rPr>
          <w:rFonts w:ascii="Palatino Linotype" w:hAnsi="Palatino Linotype"/>
          <w:sz w:val="20"/>
          <w:szCs w:val="20"/>
        </w:rPr>
        <w:t>sulle</w:t>
      </w:r>
      <w:proofErr w:type="spellEnd"/>
      <w:r w:rsidR="00031947" w:rsidRPr="00C0394C">
        <w:rPr>
          <w:rFonts w:ascii="Palatino Linotype" w:hAnsi="Palatino Linotype"/>
          <w:sz w:val="20"/>
          <w:szCs w:val="20"/>
        </w:rPr>
        <w:t xml:space="preserve"> Standard Model </w:t>
      </w:r>
      <w:proofErr w:type="spellStart"/>
      <w:r w:rsidR="00031947" w:rsidRPr="00C0394C">
        <w:rPr>
          <w:rFonts w:ascii="Palatino Linotype" w:hAnsi="Palatino Linotype"/>
          <w:sz w:val="20"/>
          <w:szCs w:val="20"/>
        </w:rPr>
        <w:t>Clauses</w:t>
      </w:r>
      <w:proofErr w:type="spellEnd"/>
      <w:r w:rsidR="00031947" w:rsidRPr="00C0394C">
        <w:rPr>
          <w:rFonts w:ascii="Palatino Linotype" w:hAnsi="Palatino Linotype"/>
          <w:sz w:val="20"/>
          <w:szCs w:val="20"/>
        </w:rPr>
        <w:t xml:space="preserve"> approvate dalla Commissione Europea.</w:t>
      </w:r>
      <w:bookmarkEnd w:id="0"/>
      <w:bookmarkEnd w:id="1"/>
    </w:p>
    <w:p w:rsidR="009E1B90" w:rsidRPr="00C0394C" w:rsidRDefault="009E1B90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C0394C">
        <w:rPr>
          <w:rFonts w:ascii="Palatino Linotype" w:hAnsi="Palatino Linotype"/>
          <w:b/>
          <w:bCs/>
          <w:i/>
          <w:iCs/>
          <w:sz w:val="20"/>
          <w:szCs w:val="20"/>
        </w:rPr>
        <w:t>Conservazione dei dati</w:t>
      </w:r>
    </w:p>
    <w:p w:rsidR="00031947" w:rsidRPr="00C0394C" w:rsidRDefault="00044E6F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bookmarkStart w:id="2" w:name="_Hlk536518170"/>
      <w:bookmarkStart w:id="3" w:name="_Hlk536518063"/>
      <w:r>
        <w:rPr>
          <w:rFonts w:ascii="Palatino Linotype" w:hAnsi="Palatino Linotype"/>
          <w:sz w:val="20"/>
          <w:szCs w:val="20"/>
        </w:rPr>
        <w:t xml:space="preserve">I dati </w:t>
      </w:r>
      <w:r w:rsidR="00031947" w:rsidRPr="00C0394C">
        <w:rPr>
          <w:rFonts w:ascii="Palatino Linotype" w:hAnsi="Palatino Linotype"/>
          <w:sz w:val="20"/>
          <w:szCs w:val="20"/>
        </w:rPr>
        <w:t>riferiti sono per un periodo di tempo non superiore a quello necessario per gli scopi per i quali essi sono stati raccolti o successivamente trattati e secondo le prescrizioni perviste dalle normative vigenti.</w:t>
      </w:r>
    </w:p>
    <w:p w:rsidR="00031947" w:rsidRPr="00C0394C" w:rsidRDefault="00031947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I dati personali possono essere conservati per periodi più lunghi a condizione che siano trattati esclusivamente ai fini di archiviazione nel pubblico interesse, di ricerca scientifica, storica o ai fini statistici, fatta salva l’attuazione di misure tecniche e organizzative adeguate richieste dal G.D.P.R.</w:t>
      </w:r>
      <w:bookmarkEnd w:id="2"/>
    </w:p>
    <w:p w:rsidR="00B340ED" w:rsidRDefault="00031947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Gli archivi e i singoli documenti degli Enti pubblici sono</w:t>
      </w:r>
      <w:r w:rsidR="00F42007" w:rsidRPr="00C0394C">
        <w:rPr>
          <w:rFonts w:ascii="Palatino Linotype" w:hAnsi="Palatino Linotype"/>
          <w:sz w:val="20"/>
          <w:szCs w:val="20"/>
        </w:rPr>
        <w:t xml:space="preserve"> inalienabili (art.54, cc.1-2 </w:t>
      </w:r>
      <w:proofErr w:type="spellStart"/>
      <w:r w:rsidR="00F42007" w:rsidRPr="00C0394C">
        <w:rPr>
          <w:rFonts w:ascii="Palatino Linotype" w:hAnsi="Palatino Linotype"/>
          <w:sz w:val="20"/>
          <w:szCs w:val="20"/>
        </w:rPr>
        <w:t>D.</w:t>
      </w:r>
      <w:r w:rsidRPr="00C0394C">
        <w:rPr>
          <w:rFonts w:ascii="Palatino Linotype" w:hAnsi="Palatino Linotype"/>
          <w:sz w:val="20"/>
          <w:szCs w:val="20"/>
        </w:rPr>
        <w:t>Lgs</w:t>
      </w:r>
      <w:r w:rsidR="00F42007" w:rsidRPr="00C0394C">
        <w:rPr>
          <w:rFonts w:ascii="Palatino Linotype" w:hAnsi="Palatino Linotype"/>
          <w:sz w:val="20"/>
          <w:szCs w:val="20"/>
        </w:rPr>
        <w:t>.</w:t>
      </w:r>
      <w:proofErr w:type="spellEnd"/>
      <w:r w:rsidRPr="00C0394C">
        <w:rPr>
          <w:rFonts w:ascii="Palatino Linotype" w:hAnsi="Palatino Linotype"/>
          <w:sz w:val="20"/>
          <w:szCs w:val="20"/>
        </w:rPr>
        <w:t xml:space="preserve"> </w:t>
      </w:r>
      <w:r w:rsidR="00F42007" w:rsidRPr="00C0394C">
        <w:rPr>
          <w:rFonts w:ascii="Palatino Linotype" w:hAnsi="Palatino Linotype"/>
          <w:sz w:val="20"/>
          <w:szCs w:val="20"/>
        </w:rPr>
        <w:t>n.</w:t>
      </w:r>
      <w:r w:rsidRPr="00C0394C">
        <w:rPr>
          <w:rFonts w:ascii="Palatino Linotype" w:hAnsi="Palatino Linotype"/>
          <w:sz w:val="20"/>
          <w:szCs w:val="20"/>
        </w:rPr>
        <w:t>42/2004). Gli archivi degli Enti pubblici territoriali sono soggetti al regime del demanio pubblico (artt. 822, 823, 824 Codice Civile), che all’inalienabilità aggiunge altre garanzie di salvaguardia. I relativi diritti sono pertanto imprescrittibili.</w:t>
      </w:r>
    </w:p>
    <w:p w:rsidR="00CC524A" w:rsidRPr="00C0394C" w:rsidRDefault="00CC524A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</w:p>
    <w:bookmarkEnd w:id="3"/>
    <w:p w:rsidR="008F4B87" w:rsidRPr="00C0394C" w:rsidRDefault="008F4B87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C0394C">
        <w:rPr>
          <w:rFonts w:ascii="Palatino Linotype" w:hAnsi="Palatino Linotype"/>
          <w:b/>
          <w:bCs/>
          <w:i/>
          <w:iCs/>
          <w:sz w:val="20"/>
          <w:szCs w:val="20"/>
        </w:rPr>
        <w:t>Diritti dell’interessato</w:t>
      </w:r>
      <w:r w:rsidR="00D24024" w:rsidRPr="00C0394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="00CC524A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dagli </w:t>
      </w:r>
      <w:r w:rsidR="00D24024" w:rsidRPr="00C0394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artt. </w:t>
      </w:r>
      <w:bookmarkStart w:id="4" w:name="_Hlk506804952"/>
      <w:r w:rsidR="00D24024" w:rsidRPr="00C0394C">
        <w:rPr>
          <w:rFonts w:ascii="Palatino Linotype" w:hAnsi="Palatino Linotype"/>
          <w:b/>
          <w:bCs/>
          <w:i/>
          <w:iCs/>
          <w:sz w:val="20"/>
          <w:szCs w:val="20"/>
        </w:rPr>
        <w:t>1</w:t>
      </w:r>
      <w:r w:rsidR="00CC524A">
        <w:rPr>
          <w:rFonts w:ascii="Palatino Linotype" w:hAnsi="Palatino Linotype"/>
          <w:b/>
          <w:bCs/>
          <w:i/>
          <w:iCs/>
          <w:sz w:val="20"/>
          <w:szCs w:val="20"/>
        </w:rPr>
        <w:t>5-</w:t>
      </w:r>
      <w:r w:rsidR="007F05F4" w:rsidRPr="00C0394C">
        <w:rPr>
          <w:rFonts w:ascii="Palatino Linotype" w:hAnsi="Palatino Linotype"/>
          <w:b/>
          <w:bCs/>
          <w:i/>
          <w:iCs/>
          <w:sz w:val="20"/>
          <w:szCs w:val="20"/>
        </w:rPr>
        <w:t>22</w:t>
      </w:r>
      <w:r w:rsidR="00D24024" w:rsidRPr="00C0394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bookmarkEnd w:id="4"/>
      <w:r w:rsidR="00D24024" w:rsidRPr="00C0394C">
        <w:rPr>
          <w:rFonts w:ascii="Palatino Linotype" w:hAnsi="Palatino Linotype"/>
          <w:b/>
          <w:bCs/>
          <w:i/>
          <w:iCs/>
          <w:sz w:val="20"/>
          <w:szCs w:val="20"/>
        </w:rPr>
        <w:t>del</w:t>
      </w:r>
      <w:r w:rsidR="00CC524A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G.D.P.R.</w:t>
      </w:r>
    </w:p>
    <w:p w:rsidR="008F4B87" w:rsidRPr="00C0394C" w:rsidRDefault="008F4B87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In</w:t>
      </w:r>
      <w:r w:rsidR="00044E6F">
        <w:rPr>
          <w:rFonts w:ascii="Palatino Linotype" w:hAnsi="Palatino Linotype"/>
          <w:sz w:val="20"/>
          <w:szCs w:val="20"/>
        </w:rPr>
        <w:t xml:space="preserve"> ogni momento si potranno esercitare i</w:t>
      </w:r>
      <w:r w:rsidRPr="00C0394C">
        <w:rPr>
          <w:rFonts w:ascii="Palatino Linotype" w:hAnsi="Palatino Linotype"/>
          <w:sz w:val="20"/>
          <w:szCs w:val="20"/>
        </w:rPr>
        <w:t xml:space="preserve"> diritti nei confronti del titolare del </w:t>
      </w:r>
      <w:r w:rsidR="00E3513B" w:rsidRPr="00C0394C">
        <w:rPr>
          <w:rFonts w:ascii="Palatino Linotype" w:hAnsi="Palatino Linotype"/>
          <w:sz w:val="20"/>
          <w:szCs w:val="20"/>
        </w:rPr>
        <w:t>trattamento ai sensi</w:t>
      </w:r>
      <w:r w:rsidR="00044E6F">
        <w:rPr>
          <w:rFonts w:ascii="Palatino Linotype" w:hAnsi="Palatino Linotype"/>
          <w:sz w:val="20"/>
          <w:szCs w:val="20"/>
        </w:rPr>
        <w:t xml:space="preserve"> degli </w:t>
      </w:r>
      <w:r w:rsidR="00BD5759" w:rsidRPr="00C0394C">
        <w:rPr>
          <w:rFonts w:ascii="Palatino Linotype" w:hAnsi="Palatino Linotype"/>
          <w:sz w:val="20"/>
          <w:szCs w:val="20"/>
        </w:rPr>
        <w:t>ar</w:t>
      </w:r>
      <w:r w:rsidR="00957DA7" w:rsidRPr="00C0394C">
        <w:rPr>
          <w:rFonts w:ascii="Palatino Linotype" w:hAnsi="Palatino Linotype"/>
          <w:sz w:val="20"/>
          <w:szCs w:val="20"/>
        </w:rPr>
        <w:t>t</w:t>
      </w:r>
      <w:r w:rsidR="00BD5759" w:rsidRPr="00C0394C">
        <w:rPr>
          <w:rFonts w:ascii="Palatino Linotype" w:hAnsi="Palatino Linotype"/>
          <w:sz w:val="20"/>
          <w:szCs w:val="20"/>
        </w:rPr>
        <w:t>t.</w:t>
      </w:r>
      <w:r w:rsidR="00957DA7" w:rsidRPr="00C0394C">
        <w:rPr>
          <w:rFonts w:ascii="Palatino Linotype" w:hAnsi="Palatino Linotype"/>
          <w:sz w:val="20"/>
          <w:szCs w:val="20"/>
        </w:rPr>
        <w:t xml:space="preserve">4 e </w:t>
      </w:r>
      <w:r w:rsidR="00D24024" w:rsidRPr="00C0394C">
        <w:rPr>
          <w:rFonts w:ascii="Palatino Linotype" w:hAnsi="Palatino Linotype"/>
          <w:sz w:val="20"/>
          <w:szCs w:val="20"/>
        </w:rPr>
        <w:t xml:space="preserve">12 </w:t>
      </w:r>
      <w:r w:rsidRPr="00C0394C">
        <w:rPr>
          <w:rFonts w:ascii="Palatino Linotype" w:hAnsi="Palatino Linotype"/>
          <w:sz w:val="20"/>
          <w:szCs w:val="20"/>
        </w:rPr>
        <w:t>del</w:t>
      </w:r>
      <w:r w:rsidR="00CC524A" w:rsidRPr="00CC524A">
        <w:rPr>
          <w:rFonts w:ascii="Palatino Linotype" w:hAnsi="Palatino Linotype"/>
          <w:sz w:val="20"/>
          <w:szCs w:val="20"/>
        </w:rPr>
        <w:t xml:space="preserve"> </w:t>
      </w:r>
      <w:r w:rsidR="00CC524A" w:rsidRPr="00C0394C">
        <w:rPr>
          <w:rFonts w:ascii="Palatino Linotype" w:hAnsi="Palatino Linotype"/>
          <w:sz w:val="20"/>
          <w:szCs w:val="20"/>
        </w:rPr>
        <w:t>G.D.P.R.</w:t>
      </w:r>
      <w:r w:rsidRPr="00C0394C">
        <w:rPr>
          <w:rFonts w:ascii="Palatino Linotype" w:hAnsi="Palatino Linotype"/>
          <w:sz w:val="20"/>
          <w:szCs w:val="20"/>
        </w:rPr>
        <w:t>, che per comodità riproduciamo.</w:t>
      </w:r>
    </w:p>
    <w:p w:rsidR="008F4B87" w:rsidRPr="00C0394C" w:rsidRDefault="008F4B87" w:rsidP="00CC524A">
      <w:p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1.</w:t>
      </w:r>
      <w:r w:rsidRPr="00C0394C">
        <w:rPr>
          <w:rFonts w:ascii="Palatino Linotype" w:hAnsi="Palatino Linotype"/>
          <w:sz w:val="20"/>
          <w:szCs w:val="20"/>
        </w:rPr>
        <w:tab/>
      </w:r>
      <w:r w:rsidR="00E3513B" w:rsidRPr="00C0394C">
        <w:rPr>
          <w:rFonts w:ascii="Palatino Linotype" w:hAnsi="Palatino Linotype"/>
          <w:sz w:val="20"/>
          <w:szCs w:val="20"/>
        </w:rPr>
        <w:t>Il titolare del trattamento adotta</w:t>
      </w:r>
      <w:r w:rsidR="00A90EAF" w:rsidRPr="00C0394C">
        <w:rPr>
          <w:rFonts w:ascii="Palatino Linotype" w:hAnsi="Palatino Linotype"/>
          <w:sz w:val="20"/>
          <w:szCs w:val="20"/>
        </w:rPr>
        <w:t xml:space="preserve"> misure appropriate </w:t>
      </w:r>
      <w:r w:rsidR="00E3513B" w:rsidRPr="00C0394C">
        <w:rPr>
          <w:rFonts w:ascii="Palatino Linotype" w:hAnsi="Palatino Linotype"/>
          <w:sz w:val="20"/>
          <w:szCs w:val="20"/>
        </w:rPr>
        <w:t>per fornire all'interessato tutte le in</w:t>
      </w:r>
      <w:r w:rsidR="00044E6F">
        <w:rPr>
          <w:rFonts w:ascii="Palatino Linotype" w:hAnsi="Palatino Linotype"/>
          <w:sz w:val="20"/>
          <w:szCs w:val="20"/>
        </w:rPr>
        <w:t>formazioni di cui agli artt.</w:t>
      </w:r>
      <w:r w:rsidR="00E3513B" w:rsidRPr="00C0394C">
        <w:rPr>
          <w:rFonts w:ascii="Palatino Linotype" w:hAnsi="Palatino Linotype"/>
          <w:sz w:val="20"/>
          <w:szCs w:val="20"/>
        </w:rPr>
        <w:t>13 e 14 e le com</w:t>
      </w:r>
      <w:r w:rsidR="00CC524A">
        <w:rPr>
          <w:rFonts w:ascii="Palatino Linotype" w:hAnsi="Palatino Linotype"/>
          <w:sz w:val="20"/>
          <w:szCs w:val="20"/>
        </w:rPr>
        <w:t>unicazioni di cui agli artt.15-</w:t>
      </w:r>
      <w:r w:rsidR="00C47CEC">
        <w:rPr>
          <w:rFonts w:ascii="Palatino Linotype" w:hAnsi="Palatino Linotype"/>
          <w:sz w:val="20"/>
          <w:szCs w:val="20"/>
        </w:rPr>
        <w:t>22 e all'art.</w:t>
      </w:r>
      <w:r w:rsidR="00E3513B" w:rsidRPr="00C0394C">
        <w:rPr>
          <w:rFonts w:ascii="Palatino Linotype" w:hAnsi="Palatino Linotype"/>
          <w:sz w:val="20"/>
          <w:szCs w:val="20"/>
        </w:rPr>
        <w:t>34 relative al trattamento in forma concisa, trasparente, intelligibile e facilmente accessibile, con un linguaggio semplice e chiaro, in particolare nel caso di informazioni destinate specificamente ai minori. Le informazioni sono fornite per iscritto o con altri mezzi, anche, se del caso, con mezzi elettronici. Se richiesto dall'interessato, le informazioni possono essere fornite oralmente, purché sia comprovata con altri mezzi l'identità dell'interessato</w:t>
      </w:r>
      <w:r w:rsidRPr="00C0394C">
        <w:rPr>
          <w:rFonts w:ascii="Palatino Linotype" w:hAnsi="Palatino Linotype"/>
          <w:sz w:val="20"/>
          <w:szCs w:val="20"/>
        </w:rPr>
        <w:t>.</w:t>
      </w:r>
    </w:p>
    <w:p w:rsidR="008F4B87" w:rsidRPr="00C0394C" w:rsidRDefault="00CC524A" w:rsidP="00CC524A">
      <w:p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</w:t>
      </w:r>
      <w:r>
        <w:rPr>
          <w:rFonts w:ascii="Palatino Linotype" w:hAnsi="Palatino Linotype"/>
          <w:sz w:val="20"/>
          <w:szCs w:val="20"/>
        </w:rPr>
        <w:tab/>
      </w:r>
      <w:r w:rsidR="008F4B87" w:rsidRPr="00C0394C">
        <w:rPr>
          <w:rFonts w:ascii="Palatino Linotype" w:hAnsi="Palatino Linotype"/>
          <w:sz w:val="20"/>
          <w:szCs w:val="20"/>
        </w:rPr>
        <w:t>L'interessato ha diritto di ottenere l'indicazione:</w:t>
      </w:r>
    </w:p>
    <w:p w:rsidR="008F4B87" w:rsidRPr="00C0394C" w:rsidRDefault="00CC524A" w:rsidP="00CC524A">
      <w:pPr>
        <w:spacing w:line="360" w:lineRule="auto"/>
        <w:ind w:left="851" w:right="68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a) </w:t>
      </w:r>
      <w:r w:rsidR="008F4B87" w:rsidRPr="00C0394C">
        <w:rPr>
          <w:rFonts w:ascii="Palatino Linotype" w:hAnsi="Palatino Linotype"/>
          <w:sz w:val="20"/>
          <w:szCs w:val="20"/>
        </w:rPr>
        <w:t>dell'origine dei dati personali;</w:t>
      </w:r>
    </w:p>
    <w:p w:rsidR="008F4B87" w:rsidRPr="00C0394C" w:rsidRDefault="008F4B87" w:rsidP="00CC524A">
      <w:pPr>
        <w:spacing w:line="360" w:lineRule="auto"/>
        <w:ind w:left="851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b) delle finalità e modalità del trattamento;</w:t>
      </w:r>
    </w:p>
    <w:p w:rsidR="008F4B87" w:rsidRPr="00C0394C" w:rsidRDefault="008F4B87" w:rsidP="00CC524A">
      <w:pPr>
        <w:spacing w:line="360" w:lineRule="auto"/>
        <w:ind w:left="851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c) della logica applicata in caso di trattamento effettuato con l'ausilio di strumenti elettronici;</w:t>
      </w:r>
    </w:p>
    <w:p w:rsidR="008F4B87" w:rsidRPr="00C0394C" w:rsidRDefault="008F4B87" w:rsidP="00CC524A">
      <w:pPr>
        <w:spacing w:line="360" w:lineRule="auto"/>
        <w:ind w:left="851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d) degli estremi identificativi del titolare, dei responsabili e del rappresentante designato ai sensi dell'articolo 5, comma 2;</w:t>
      </w:r>
    </w:p>
    <w:p w:rsidR="008F4B87" w:rsidRPr="00C0394C" w:rsidRDefault="008F4B87" w:rsidP="00CC524A">
      <w:pPr>
        <w:spacing w:line="360" w:lineRule="auto"/>
        <w:ind w:left="851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8F4B87" w:rsidRPr="00C0394C" w:rsidRDefault="008F4B87" w:rsidP="00CC524A">
      <w:p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3.</w:t>
      </w:r>
      <w:r w:rsidRPr="00C0394C">
        <w:rPr>
          <w:rFonts w:ascii="Palatino Linotype" w:hAnsi="Palatino Linotype"/>
          <w:sz w:val="20"/>
          <w:szCs w:val="20"/>
        </w:rPr>
        <w:tab/>
        <w:t>L'interessato ha diritto di ottenere:</w:t>
      </w:r>
    </w:p>
    <w:p w:rsidR="008F4B87" w:rsidRPr="00C0394C" w:rsidRDefault="00CC524A" w:rsidP="00CC524A">
      <w:pPr>
        <w:spacing w:line="360" w:lineRule="auto"/>
        <w:ind w:left="1134" w:right="685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</w:t>
      </w:r>
      <w:r>
        <w:rPr>
          <w:rFonts w:ascii="Palatino Linotype" w:hAnsi="Palatino Linotype"/>
          <w:sz w:val="20"/>
          <w:szCs w:val="20"/>
        </w:rPr>
        <w:tab/>
      </w:r>
      <w:r w:rsidR="008F4B87" w:rsidRPr="00C0394C">
        <w:rPr>
          <w:rFonts w:ascii="Palatino Linotype" w:hAnsi="Palatino Linotype"/>
          <w:sz w:val="20"/>
          <w:szCs w:val="20"/>
        </w:rPr>
        <w:t>l'aggiornamento, la rettificazione ovvero, quando vi ha interesse, l'integrazione dei dati;</w:t>
      </w:r>
    </w:p>
    <w:p w:rsidR="008F4B87" w:rsidRPr="00C0394C" w:rsidRDefault="00CC524A" w:rsidP="00CC524A">
      <w:pPr>
        <w:spacing w:line="360" w:lineRule="auto"/>
        <w:ind w:left="1134" w:right="685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</w:t>
      </w:r>
      <w:r>
        <w:rPr>
          <w:rFonts w:ascii="Palatino Linotype" w:hAnsi="Palatino Linotype"/>
          <w:sz w:val="20"/>
          <w:szCs w:val="20"/>
        </w:rPr>
        <w:tab/>
      </w:r>
      <w:r w:rsidR="008F4B87" w:rsidRPr="00C0394C">
        <w:rPr>
          <w:rFonts w:ascii="Palatino Linotype" w:hAnsi="Palatino Linotype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8F4B87" w:rsidRPr="00C0394C" w:rsidRDefault="00CC524A" w:rsidP="00CC524A">
      <w:pPr>
        <w:spacing w:line="360" w:lineRule="auto"/>
        <w:ind w:left="1134" w:right="685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c)</w:t>
      </w:r>
      <w:r>
        <w:rPr>
          <w:rFonts w:ascii="Palatino Linotype" w:hAnsi="Palatino Linotype"/>
          <w:sz w:val="20"/>
          <w:szCs w:val="20"/>
        </w:rPr>
        <w:tab/>
      </w:r>
      <w:r w:rsidR="008F4B87" w:rsidRPr="00C0394C">
        <w:rPr>
          <w:rFonts w:ascii="Palatino Linotype" w:hAnsi="Palatino Linotype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8F4B87" w:rsidRPr="00C0394C" w:rsidRDefault="008F4B87" w:rsidP="00CC524A">
      <w:p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4.</w:t>
      </w:r>
      <w:r w:rsidRPr="00C0394C">
        <w:rPr>
          <w:rFonts w:ascii="Palatino Linotype" w:hAnsi="Palatino Linotype"/>
          <w:sz w:val="20"/>
          <w:szCs w:val="20"/>
        </w:rPr>
        <w:tab/>
        <w:t>L'interessato ha diritto di opporsi, in tutto o in parte:</w:t>
      </w:r>
    </w:p>
    <w:p w:rsidR="008F4B87" w:rsidRPr="00C0394C" w:rsidRDefault="00CC524A" w:rsidP="00CC524A">
      <w:pPr>
        <w:spacing w:line="360" w:lineRule="auto"/>
        <w:ind w:left="1134" w:right="685" w:hanging="28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</w:t>
      </w:r>
      <w:r>
        <w:rPr>
          <w:rFonts w:ascii="Palatino Linotype" w:hAnsi="Palatino Linotype"/>
          <w:sz w:val="20"/>
          <w:szCs w:val="20"/>
        </w:rPr>
        <w:tab/>
      </w:r>
      <w:r w:rsidR="008F4B87" w:rsidRPr="00C0394C">
        <w:rPr>
          <w:rFonts w:ascii="Palatino Linotype" w:hAnsi="Palatino Linotype"/>
          <w:sz w:val="20"/>
          <w:szCs w:val="20"/>
        </w:rPr>
        <w:t>per motivi legittimi al trattamento dei dati personali che lo riguardano, ancorché pertinenti allo scopo della raccolta;</w:t>
      </w:r>
    </w:p>
    <w:p w:rsidR="008F4B87" w:rsidRPr="00C0394C" w:rsidRDefault="00CC524A" w:rsidP="00CC524A">
      <w:pPr>
        <w:spacing w:line="360" w:lineRule="auto"/>
        <w:ind w:left="1134" w:right="685" w:hanging="28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</w:t>
      </w:r>
      <w:r>
        <w:rPr>
          <w:rFonts w:ascii="Palatino Linotype" w:hAnsi="Palatino Linotype"/>
          <w:sz w:val="20"/>
          <w:szCs w:val="20"/>
        </w:rPr>
        <w:tab/>
      </w:r>
      <w:r w:rsidR="008F4B87" w:rsidRPr="00C0394C">
        <w:rPr>
          <w:rFonts w:ascii="Palatino Linotype" w:hAnsi="Palatino Linotype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CC524A" w:rsidRDefault="00CC524A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</w:p>
    <w:p w:rsidR="00AF0D1E" w:rsidRPr="00C0394C" w:rsidRDefault="00C47CEC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I diritti di cui all'art.</w:t>
      </w:r>
      <w:r w:rsidR="00A90EAF" w:rsidRPr="00C0394C">
        <w:rPr>
          <w:rFonts w:ascii="Palatino Linotype" w:hAnsi="Palatino Linotype"/>
          <w:sz w:val="20"/>
          <w:szCs w:val="20"/>
        </w:rPr>
        <w:t>12</w:t>
      </w:r>
      <w:r w:rsidR="008F4B87" w:rsidRPr="00C0394C">
        <w:rPr>
          <w:rFonts w:ascii="Palatino Linotype" w:hAnsi="Palatino Linotype"/>
          <w:sz w:val="20"/>
          <w:szCs w:val="20"/>
        </w:rPr>
        <w:t xml:space="preserve"> sono esercitati con richiesta rivolta senza formalità al titolare o al responsabile</w:t>
      </w:r>
      <w:r w:rsidR="00DD1D9B" w:rsidRPr="00C0394C">
        <w:rPr>
          <w:rFonts w:ascii="Palatino Linotype" w:hAnsi="Palatino Linotype"/>
          <w:sz w:val="20"/>
          <w:szCs w:val="20"/>
        </w:rPr>
        <w:t xml:space="preserve"> della protezione dei dati personali</w:t>
      </w:r>
      <w:r w:rsidR="008F4B87" w:rsidRPr="00C0394C">
        <w:rPr>
          <w:rFonts w:ascii="Palatino Linotype" w:hAnsi="Palatino Linotype"/>
          <w:sz w:val="20"/>
          <w:szCs w:val="20"/>
        </w:rPr>
        <w:t>, anche per il tramite di un incaricato, alla quale è fornito idoneo riscontro senza ritardo</w:t>
      </w:r>
      <w:r>
        <w:rPr>
          <w:rFonts w:ascii="Palatino Linotype" w:hAnsi="Palatino Linotype"/>
          <w:sz w:val="20"/>
          <w:szCs w:val="20"/>
        </w:rPr>
        <w:t xml:space="preserve"> entro 30 giorni </w:t>
      </w:r>
      <w:r w:rsidR="00DD01DF" w:rsidRPr="00C0394C">
        <w:rPr>
          <w:rFonts w:ascii="Palatino Linotype" w:hAnsi="Palatino Linotype"/>
          <w:sz w:val="20"/>
          <w:szCs w:val="20"/>
        </w:rPr>
        <w:t xml:space="preserve">dalla data di </w:t>
      </w:r>
      <w:r w:rsidR="001E159E">
        <w:rPr>
          <w:rFonts w:ascii="Palatino Linotype" w:hAnsi="Palatino Linotype"/>
          <w:sz w:val="20"/>
          <w:szCs w:val="20"/>
        </w:rPr>
        <w:t>ricevimento</w:t>
      </w:r>
      <w:r w:rsidR="00DD01DF" w:rsidRPr="00C0394C">
        <w:rPr>
          <w:rFonts w:ascii="Palatino Linotype" w:hAnsi="Palatino Linotype"/>
          <w:sz w:val="20"/>
          <w:szCs w:val="20"/>
        </w:rPr>
        <w:t xml:space="preserve"> della richiesta</w:t>
      </w:r>
      <w:r w:rsidR="008F4B87" w:rsidRPr="00C0394C">
        <w:rPr>
          <w:rFonts w:ascii="Palatino Linotype" w:hAnsi="Palatino Linotype"/>
          <w:sz w:val="20"/>
          <w:szCs w:val="20"/>
        </w:rPr>
        <w:t>.</w:t>
      </w:r>
    </w:p>
    <w:p w:rsidR="008F4B87" w:rsidRPr="00C0394C" w:rsidRDefault="000F58A7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C0394C">
        <w:rPr>
          <w:rFonts w:ascii="Palatino Linotype" w:hAnsi="Palatino Linotype"/>
          <w:b/>
          <w:bCs/>
          <w:i/>
          <w:iCs/>
          <w:sz w:val="20"/>
          <w:szCs w:val="20"/>
        </w:rPr>
        <w:t>Titolare del trattamento</w:t>
      </w:r>
    </w:p>
    <w:p w:rsidR="00B340ED" w:rsidRPr="00C0394C" w:rsidRDefault="008F4B87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 xml:space="preserve">Il titolare del trattamento è </w:t>
      </w:r>
      <w:r w:rsidR="00775601" w:rsidRPr="00C0394C">
        <w:rPr>
          <w:rFonts w:ascii="Palatino Linotype" w:hAnsi="Palatino Linotype"/>
          <w:b/>
          <w:sz w:val="20"/>
          <w:szCs w:val="20"/>
        </w:rPr>
        <w:t xml:space="preserve">l’Ordine degli </w:t>
      </w:r>
      <w:r w:rsidR="00EF4AC0" w:rsidRPr="00C0394C">
        <w:rPr>
          <w:rFonts w:ascii="Palatino Linotype" w:hAnsi="Palatino Linotype"/>
          <w:b/>
          <w:sz w:val="20"/>
          <w:szCs w:val="20"/>
        </w:rPr>
        <w:t>P</w:t>
      </w:r>
      <w:r w:rsidR="00775601" w:rsidRPr="00C0394C">
        <w:rPr>
          <w:rFonts w:ascii="Palatino Linotype" w:hAnsi="Palatino Linotype"/>
          <w:b/>
          <w:sz w:val="20"/>
          <w:szCs w:val="20"/>
        </w:rPr>
        <w:t>sicologi della Lombardia</w:t>
      </w:r>
      <w:r w:rsidR="00775601" w:rsidRPr="00C0394C">
        <w:rPr>
          <w:rFonts w:ascii="Palatino Linotype" w:hAnsi="Palatino Linotype"/>
          <w:sz w:val="20"/>
          <w:szCs w:val="20"/>
        </w:rPr>
        <w:t xml:space="preserve">, </w:t>
      </w:r>
      <w:r w:rsidR="00F42007" w:rsidRPr="00C0394C">
        <w:rPr>
          <w:rFonts w:ascii="Palatino Linotype" w:hAnsi="Palatino Linotype"/>
          <w:sz w:val="20"/>
          <w:szCs w:val="20"/>
        </w:rPr>
        <w:t>c</w:t>
      </w:r>
      <w:r w:rsidR="00775601" w:rsidRPr="00C0394C">
        <w:rPr>
          <w:rFonts w:ascii="Palatino Linotype" w:hAnsi="Palatino Linotype"/>
          <w:sz w:val="20"/>
          <w:szCs w:val="20"/>
        </w:rPr>
        <w:t xml:space="preserve">orso Buenos Aires, 75 </w:t>
      </w:r>
      <w:r w:rsidR="00F42007" w:rsidRPr="00C0394C">
        <w:rPr>
          <w:rFonts w:ascii="Palatino Linotype" w:hAnsi="Palatino Linotype"/>
          <w:sz w:val="20"/>
          <w:szCs w:val="20"/>
        </w:rPr>
        <w:t xml:space="preserve">- </w:t>
      </w:r>
      <w:r w:rsidR="00CC524A">
        <w:rPr>
          <w:rFonts w:ascii="Palatino Linotype" w:hAnsi="Palatino Linotype"/>
          <w:sz w:val="20"/>
          <w:szCs w:val="20"/>
        </w:rPr>
        <w:t xml:space="preserve">20124 Milano, </w:t>
      </w:r>
      <w:r w:rsidR="00775601" w:rsidRPr="00C0394C">
        <w:rPr>
          <w:rFonts w:ascii="Palatino Linotype" w:hAnsi="Palatino Linotype"/>
          <w:sz w:val="20"/>
          <w:szCs w:val="20"/>
        </w:rPr>
        <w:t>tel.0267071596, fax</w:t>
      </w:r>
      <w:r w:rsidR="00F42007" w:rsidRPr="00C0394C">
        <w:rPr>
          <w:rFonts w:ascii="Palatino Linotype" w:hAnsi="Palatino Linotype"/>
          <w:sz w:val="20"/>
          <w:szCs w:val="20"/>
        </w:rPr>
        <w:t>.</w:t>
      </w:r>
      <w:r w:rsidR="00775601" w:rsidRPr="00C0394C">
        <w:rPr>
          <w:rFonts w:ascii="Palatino Linotype" w:hAnsi="Palatino Linotype"/>
          <w:sz w:val="20"/>
          <w:szCs w:val="20"/>
        </w:rPr>
        <w:t xml:space="preserve">0267071597 </w:t>
      </w:r>
      <w:r w:rsidR="00F42007" w:rsidRPr="00C0394C">
        <w:rPr>
          <w:rFonts w:ascii="Palatino Linotype" w:hAnsi="Palatino Linotype"/>
          <w:sz w:val="20"/>
          <w:szCs w:val="20"/>
        </w:rPr>
        <w:t>- PEO - Posta Elettronica Ordinaria</w:t>
      </w:r>
      <w:r w:rsidR="00EF4AC0" w:rsidRPr="00C0394C">
        <w:rPr>
          <w:rFonts w:ascii="Palatino Linotype" w:hAnsi="Palatino Linotype"/>
          <w:sz w:val="20"/>
          <w:szCs w:val="20"/>
        </w:rPr>
        <w:t xml:space="preserve">: </w:t>
      </w:r>
      <w:hyperlink r:id="rId7" w:history="1">
        <w:proofErr w:type="gramStart"/>
        <w:r w:rsidR="00EF4AC0" w:rsidRPr="00C0394C">
          <w:rPr>
            <w:rStyle w:val="Collegamentoipertestuale"/>
            <w:rFonts w:ascii="Palatino Linotype" w:hAnsi="Palatino Linotype"/>
            <w:sz w:val="20"/>
            <w:szCs w:val="20"/>
          </w:rPr>
          <w:t>segreteria@opl.it</w:t>
        </w:r>
      </w:hyperlink>
      <w:r w:rsidR="00EF4AC0" w:rsidRPr="00C0394C">
        <w:rPr>
          <w:rFonts w:ascii="Palatino Linotype" w:hAnsi="Palatino Linotype"/>
          <w:sz w:val="20"/>
          <w:szCs w:val="20"/>
        </w:rPr>
        <w:t xml:space="preserve"> </w:t>
      </w:r>
      <w:r w:rsidR="00C47CEC">
        <w:rPr>
          <w:rFonts w:ascii="Palatino Linotype" w:hAnsi="Palatino Linotype"/>
          <w:sz w:val="20"/>
          <w:szCs w:val="20"/>
        </w:rPr>
        <w:t xml:space="preserve"> </w:t>
      </w:r>
      <w:r w:rsidR="00F42007" w:rsidRPr="00C0394C">
        <w:rPr>
          <w:rFonts w:ascii="Palatino Linotype" w:hAnsi="Palatino Linotype"/>
          <w:sz w:val="20"/>
          <w:szCs w:val="20"/>
        </w:rPr>
        <w:t>PEC</w:t>
      </w:r>
      <w:proofErr w:type="gramEnd"/>
      <w:r w:rsidR="00F42007" w:rsidRPr="00C0394C">
        <w:rPr>
          <w:rFonts w:ascii="Palatino Linotype" w:hAnsi="Palatino Linotype"/>
          <w:sz w:val="20"/>
          <w:szCs w:val="20"/>
        </w:rPr>
        <w:t xml:space="preserve"> - Posta Elettronica Certificata: </w:t>
      </w:r>
      <w:hyperlink r:id="rId8" w:history="1">
        <w:r w:rsidR="00F42007" w:rsidRPr="00C0394C">
          <w:rPr>
            <w:rStyle w:val="Collegamentoipertestuale"/>
            <w:rFonts w:ascii="Palatino Linotype" w:hAnsi="Palatino Linotype"/>
            <w:sz w:val="20"/>
            <w:szCs w:val="20"/>
          </w:rPr>
          <w:t>segreteria@pec.opl.it</w:t>
        </w:r>
      </w:hyperlink>
      <w:r w:rsidR="00F42007" w:rsidRPr="00C0394C">
        <w:rPr>
          <w:rFonts w:ascii="Palatino Linotype" w:hAnsi="Palatino Linotype"/>
          <w:sz w:val="20"/>
          <w:szCs w:val="20"/>
        </w:rPr>
        <w:t xml:space="preserve"> </w:t>
      </w:r>
    </w:p>
    <w:p w:rsidR="00DD01DF" w:rsidRPr="00C0394C" w:rsidRDefault="00DD01DF" w:rsidP="00CC524A">
      <w:pPr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C0394C">
        <w:rPr>
          <w:rFonts w:ascii="Palatino Linotype" w:hAnsi="Palatino Linotype"/>
          <w:b/>
          <w:bCs/>
          <w:i/>
          <w:iCs/>
          <w:sz w:val="20"/>
          <w:szCs w:val="20"/>
        </w:rPr>
        <w:t>Responsabile della protezione dei dati (RDP</w:t>
      </w:r>
      <w:r w:rsidR="00F6402B" w:rsidRPr="00C0394C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- DPO</w:t>
      </w:r>
      <w:r w:rsidRPr="00C0394C">
        <w:rPr>
          <w:rFonts w:ascii="Palatino Linotype" w:hAnsi="Palatino Linotype"/>
          <w:b/>
          <w:bCs/>
          <w:i/>
          <w:iCs/>
          <w:sz w:val="20"/>
          <w:szCs w:val="20"/>
        </w:rPr>
        <w:t>)</w:t>
      </w:r>
    </w:p>
    <w:p w:rsidR="00DD01DF" w:rsidRPr="00C0394C" w:rsidRDefault="00DD01DF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>Il titolare del trattamento, come previsto dal G.D.P.R</w:t>
      </w:r>
      <w:r w:rsidR="00F6402B" w:rsidRPr="00C0394C">
        <w:rPr>
          <w:rFonts w:ascii="Palatino Linotype" w:hAnsi="Palatino Linotype"/>
          <w:sz w:val="20"/>
          <w:szCs w:val="20"/>
        </w:rPr>
        <w:t>.,</w:t>
      </w:r>
      <w:r w:rsidRPr="00C0394C">
        <w:rPr>
          <w:rFonts w:ascii="Palatino Linotype" w:hAnsi="Palatino Linotype"/>
          <w:sz w:val="20"/>
          <w:szCs w:val="20"/>
        </w:rPr>
        <w:t xml:space="preserve"> ha individuato e nominato la figura</w:t>
      </w:r>
      <w:r w:rsidR="00F6402B" w:rsidRPr="00C0394C">
        <w:rPr>
          <w:rFonts w:ascii="Palatino Linotype" w:hAnsi="Palatino Linotype"/>
          <w:sz w:val="20"/>
          <w:szCs w:val="20"/>
        </w:rPr>
        <w:t xml:space="preserve"> esterna di Responsabile della P</w:t>
      </w:r>
      <w:r w:rsidRPr="00C0394C">
        <w:rPr>
          <w:rFonts w:ascii="Palatino Linotype" w:hAnsi="Palatino Linotype"/>
          <w:sz w:val="20"/>
          <w:szCs w:val="20"/>
        </w:rPr>
        <w:t xml:space="preserve">rotezione dei </w:t>
      </w:r>
      <w:r w:rsidR="00F6402B" w:rsidRPr="00C0394C">
        <w:rPr>
          <w:rFonts w:ascii="Palatino Linotype" w:hAnsi="Palatino Linotype"/>
          <w:sz w:val="20"/>
          <w:szCs w:val="20"/>
        </w:rPr>
        <w:t>D</w:t>
      </w:r>
      <w:r w:rsidRPr="00C0394C">
        <w:rPr>
          <w:rFonts w:ascii="Palatino Linotype" w:hAnsi="Palatino Linotype"/>
          <w:sz w:val="20"/>
          <w:szCs w:val="20"/>
        </w:rPr>
        <w:t xml:space="preserve">ati </w:t>
      </w:r>
      <w:r w:rsidR="00F6402B" w:rsidRPr="00C0394C">
        <w:rPr>
          <w:rFonts w:ascii="Palatino Linotype" w:hAnsi="Palatino Linotype"/>
          <w:sz w:val="20"/>
          <w:szCs w:val="20"/>
        </w:rPr>
        <w:t xml:space="preserve">– DPO </w:t>
      </w:r>
      <w:r w:rsidRPr="00C0394C">
        <w:rPr>
          <w:rFonts w:ascii="Palatino Linotype" w:hAnsi="Palatino Linotype"/>
          <w:sz w:val="20"/>
          <w:szCs w:val="20"/>
        </w:rPr>
        <w:t xml:space="preserve">nella persona di </w:t>
      </w:r>
      <w:r w:rsidRPr="00C0394C">
        <w:rPr>
          <w:rFonts w:ascii="Palatino Linotype" w:hAnsi="Palatino Linotype"/>
          <w:b/>
          <w:sz w:val="20"/>
          <w:szCs w:val="20"/>
        </w:rPr>
        <w:t>Giu</w:t>
      </w:r>
      <w:bookmarkStart w:id="5" w:name="_GoBack"/>
      <w:bookmarkEnd w:id="5"/>
      <w:r w:rsidRPr="00C0394C">
        <w:rPr>
          <w:rFonts w:ascii="Palatino Linotype" w:hAnsi="Palatino Linotype"/>
          <w:b/>
          <w:sz w:val="20"/>
          <w:szCs w:val="20"/>
        </w:rPr>
        <w:t>lio Angelo Fontana</w:t>
      </w:r>
      <w:r w:rsidRPr="00C0394C">
        <w:rPr>
          <w:rFonts w:ascii="Palatino Linotype" w:hAnsi="Palatino Linotype"/>
          <w:sz w:val="20"/>
          <w:szCs w:val="20"/>
        </w:rPr>
        <w:t xml:space="preserve"> reperibile ai seguenti contatti:</w:t>
      </w:r>
    </w:p>
    <w:p w:rsidR="00DD01DF" w:rsidRPr="00C0394C" w:rsidRDefault="00DD01DF" w:rsidP="00CC524A">
      <w:pPr>
        <w:pStyle w:val="Paragrafoelenco"/>
        <w:numPr>
          <w:ilvl w:val="0"/>
          <w:numId w:val="4"/>
        </w:num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0394C">
        <w:rPr>
          <w:rFonts w:ascii="Palatino Linotype" w:hAnsi="Palatino Linotype"/>
          <w:sz w:val="20"/>
          <w:szCs w:val="20"/>
        </w:rPr>
        <w:t>telefono</w:t>
      </w:r>
      <w:proofErr w:type="gramEnd"/>
      <w:r w:rsidRPr="00C0394C">
        <w:rPr>
          <w:rFonts w:ascii="Palatino Linotype" w:hAnsi="Palatino Linotype"/>
          <w:sz w:val="20"/>
          <w:szCs w:val="20"/>
        </w:rPr>
        <w:t xml:space="preserve"> presso l'Ordine: </w:t>
      </w:r>
      <w:r w:rsidRPr="00C0394C">
        <w:rPr>
          <w:rFonts w:ascii="Palatino Linotype" w:hAnsi="Palatino Linotype"/>
          <w:b/>
          <w:sz w:val="20"/>
          <w:szCs w:val="20"/>
        </w:rPr>
        <w:t>0267071596</w:t>
      </w:r>
    </w:p>
    <w:p w:rsidR="00DD01DF" w:rsidRPr="00C0394C" w:rsidRDefault="00DD01DF" w:rsidP="00CC524A">
      <w:pPr>
        <w:pStyle w:val="Paragrafoelenco"/>
        <w:numPr>
          <w:ilvl w:val="0"/>
          <w:numId w:val="4"/>
        </w:num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 xml:space="preserve">PEO - Posta Elettronica Ordinaria: </w:t>
      </w:r>
      <w:hyperlink r:id="rId9" w:history="1">
        <w:r w:rsidRPr="00C0394C">
          <w:rPr>
            <w:rStyle w:val="Collegamentoipertestuale"/>
            <w:rFonts w:ascii="Palatino Linotype" w:hAnsi="Palatino Linotype"/>
            <w:sz w:val="20"/>
            <w:szCs w:val="20"/>
          </w:rPr>
          <w:t>privacy@opl.it</w:t>
        </w:r>
      </w:hyperlink>
      <w:r w:rsidRPr="00C0394C">
        <w:rPr>
          <w:rFonts w:ascii="Palatino Linotype" w:hAnsi="Palatino Linotype"/>
          <w:sz w:val="20"/>
          <w:szCs w:val="20"/>
        </w:rPr>
        <w:t xml:space="preserve"> </w:t>
      </w:r>
    </w:p>
    <w:p w:rsidR="00DD01DF" w:rsidRPr="00C0394C" w:rsidRDefault="00DD01DF" w:rsidP="00CC524A">
      <w:pPr>
        <w:pStyle w:val="Paragrafoelenco"/>
        <w:numPr>
          <w:ilvl w:val="0"/>
          <w:numId w:val="4"/>
        </w:numPr>
        <w:spacing w:line="360" w:lineRule="auto"/>
        <w:ind w:left="851" w:right="685" w:hanging="284"/>
        <w:jc w:val="both"/>
        <w:rPr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 xml:space="preserve">PEC - Posta Elettronica Certificata: </w:t>
      </w:r>
      <w:hyperlink r:id="rId10" w:history="1">
        <w:r w:rsidRPr="00C0394C">
          <w:rPr>
            <w:rStyle w:val="Collegamentoipertestuale"/>
            <w:rFonts w:ascii="Palatino Linotype" w:hAnsi="Palatino Linotype"/>
            <w:sz w:val="20"/>
            <w:szCs w:val="20"/>
          </w:rPr>
          <w:t>segreteria@pec.opl.it</w:t>
        </w:r>
      </w:hyperlink>
    </w:p>
    <w:p w:rsidR="00031947" w:rsidRPr="00C47CEC" w:rsidRDefault="00031947" w:rsidP="00CC524A">
      <w:pPr>
        <w:pStyle w:val="Paragrafoelenco"/>
        <w:numPr>
          <w:ilvl w:val="0"/>
          <w:numId w:val="3"/>
        </w:numPr>
        <w:spacing w:line="360" w:lineRule="auto"/>
        <w:ind w:left="567" w:right="685" w:firstLine="0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bookmarkStart w:id="6" w:name="_Hlk536516707"/>
      <w:r w:rsidRPr="00C47CEC">
        <w:rPr>
          <w:rFonts w:ascii="Palatino Linotype" w:hAnsi="Palatino Linotype"/>
          <w:b/>
          <w:bCs/>
          <w:i/>
          <w:iCs/>
          <w:sz w:val="20"/>
          <w:szCs w:val="20"/>
        </w:rPr>
        <w:t>Reclamo Garante Privacy</w:t>
      </w:r>
    </w:p>
    <w:p w:rsidR="00031947" w:rsidRDefault="00031947" w:rsidP="00CC524A">
      <w:pPr>
        <w:spacing w:line="360" w:lineRule="auto"/>
        <w:ind w:left="567" w:right="685"/>
        <w:jc w:val="both"/>
        <w:rPr>
          <w:rStyle w:val="Collegamentoipertestuale"/>
          <w:rFonts w:ascii="Palatino Linotype" w:hAnsi="Palatino Linotype"/>
          <w:sz w:val="20"/>
          <w:szCs w:val="20"/>
        </w:rPr>
      </w:pPr>
      <w:r w:rsidRPr="00C0394C">
        <w:rPr>
          <w:rFonts w:ascii="Palatino Linotype" w:hAnsi="Palatino Linotype"/>
          <w:sz w:val="20"/>
          <w:szCs w:val="20"/>
        </w:rPr>
        <w:t xml:space="preserve">Gli interessati che ritengono che il trattamento dei dati personali a loro riferiti effettuato attraverso questo sito avvenga in violazione di quanto previsto dal Regolamento hanno il diritto di proporre reclamo al Garante, come previsto dall'art. 77 del Regolamento stesso, o di adire le opportune sedi giudiziarie (art. 79 del Regolamento), i cui contatti sono pubblicati al sito web </w:t>
      </w:r>
      <w:hyperlink r:id="rId11" w:history="1">
        <w:r w:rsidRPr="00C0394C">
          <w:rPr>
            <w:rStyle w:val="Collegamentoipertestuale"/>
            <w:rFonts w:ascii="Palatino Linotype" w:hAnsi="Palatino Linotype"/>
            <w:sz w:val="20"/>
            <w:szCs w:val="20"/>
          </w:rPr>
          <w:t>http://www.garanteprivacy.it</w:t>
        </w:r>
      </w:hyperlink>
      <w:bookmarkEnd w:id="6"/>
    </w:p>
    <w:p w:rsidR="002B6C6B" w:rsidRDefault="002B6C6B" w:rsidP="00CC524A">
      <w:pPr>
        <w:spacing w:line="360" w:lineRule="auto"/>
        <w:ind w:left="567" w:right="685"/>
        <w:jc w:val="both"/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</w:pPr>
    </w:p>
    <w:p w:rsidR="00C47CEC" w:rsidRPr="002B6C6B" w:rsidRDefault="00C47CEC" w:rsidP="00CC524A">
      <w:pPr>
        <w:spacing w:line="360" w:lineRule="auto"/>
        <w:ind w:left="567" w:right="685"/>
        <w:jc w:val="both"/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</w:pPr>
    </w:p>
    <w:p w:rsidR="00C47CEC" w:rsidRDefault="00C47CEC" w:rsidP="00CC524A">
      <w:pPr>
        <w:spacing w:line="360" w:lineRule="auto"/>
        <w:ind w:left="567" w:right="685"/>
        <w:jc w:val="both"/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</w:pPr>
      <w:r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>Luogo e Data ___/___/________</w:t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  <w:r w:rsidR="002B6C6B"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ab/>
      </w:r>
    </w:p>
    <w:p w:rsidR="00C47CEC" w:rsidRDefault="00C47CEC" w:rsidP="00CC524A">
      <w:pPr>
        <w:spacing w:line="360" w:lineRule="auto"/>
        <w:ind w:left="567" w:right="685"/>
        <w:jc w:val="both"/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</w:pPr>
    </w:p>
    <w:p w:rsidR="002B6C6B" w:rsidRPr="002B6C6B" w:rsidRDefault="002B6C6B" w:rsidP="00CC524A">
      <w:pPr>
        <w:spacing w:line="360" w:lineRule="auto"/>
        <w:ind w:left="567" w:right="685"/>
        <w:jc w:val="both"/>
        <w:rPr>
          <w:rFonts w:ascii="Palatino Linotype" w:hAnsi="Palatino Linotype"/>
          <w:sz w:val="20"/>
          <w:szCs w:val="20"/>
        </w:rPr>
      </w:pPr>
      <w:r w:rsidRPr="002B6C6B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>Firma</w:t>
      </w:r>
      <w:r w:rsidR="00C47CEC">
        <w:rPr>
          <w:rStyle w:val="Collegamentoipertestuale"/>
          <w:rFonts w:ascii="Palatino Linotype" w:hAnsi="Palatino Linotype"/>
          <w:color w:val="auto"/>
          <w:sz w:val="20"/>
          <w:szCs w:val="20"/>
          <w:u w:val="none"/>
        </w:rPr>
        <w:t>_______________________________</w:t>
      </w:r>
    </w:p>
    <w:sectPr w:rsidR="002B6C6B" w:rsidRPr="002B6C6B" w:rsidSect="00CC524A">
      <w:headerReference w:type="default" r:id="rId12"/>
      <w:footerReference w:type="default" r:id="rId13"/>
      <w:pgSz w:w="11906" w:h="16838"/>
      <w:pgMar w:top="142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3E" w:rsidRDefault="00EB603E" w:rsidP="001002B9">
      <w:r>
        <w:separator/>
      </w:r>
    </w:p>
  </w:endnote>
  <w:endnote w:type="continuationSeparator" w:id="0">
    <w:p w:rsidR="00EB603E" w:rsidRDefault="00EB603E" w:rsidP="0010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5037"/>
      <w:docPartObj>
        <w:docPartGallery w:val="Page Numbers (Bottom of Page)"/>
        <w:docPartUnique/>
      </w:docPartObj>
    </w:sdtPr>
    <w:sdtEndPr/>
    <w:sdtContent>
      <w:p w:rsidR="00DD1D9B" w:rsidRDefault="00DD1D9B" w:rsidP="00B340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9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3E" w:rsidRDefault="00EB603E" w:rsidP="001002B9">
      <w:r>
        <w:separator/>
      </w:r>
    </w:p>
  </w:footnote>
  <w:footnote w:type="continuationSeparator" w:id="0">
    <w:p w:rsidR="00EB603E" w:rsidRDefault="00EB603E" w:rsidP="0010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7B" w:rsidRPr="00B340ED" w:rsidRDefault="00EF4AC0" w:rsidP="00B340ED">
    <w:pPr>
      <w:spacing w:line="360" w:lineRule="auto"/>
      <w:jc w:val="center"/>
      <w:rPr>
        <w:rFonts w:ascii="Palatino Linotype" w:hAnsi="Palatino Linotype"/>
        <w:b/>
        <w:bCs/>
        <w:smallCaps/>
        <w:sz w:val="28"/>
        <w:szCs w:val="28"/>
      </w:rPr>
    </w:pPr>
    <w:r w:rsidRPr="003E5251">
      <w:rPr>
        <w:rFonts w:ascii="Palatino Linotype" w:hAnsi="Palatino Linotype"/>
        <w:b/>
        <w:bCs/>
        <w:smallCaps/>
        <w:sz w:val="28"/>
        <w:szCs w:val="28"/>
      </w:rPr>
      <w:t xml:space="preserve">Informativa </w:t>
    </w:r>
    <w:r w:rsidR="002B1702">
      <w:rPr>
        <w:rFonts w:ascii="Palatino Linotype" w:hAnsi="Palatino Linotype"/>
        <w:b/>
        <w:bCs/>
        <w:smallCaps/>
        <w:sz w:val="28"/>
        <w:szCs w:val="28"/>
      </w:rPr>
      <w:t>privacy</w:t>
    </w:r>
    <w:r w:rsidR="00FB322F">
      <w:rPr>
        <w:rFonts w:ascii="Palatino Linotype" w:hAnsi="Palatino Linotype"/>
        <w:b/>
        <w:bCs/>
        <w:smallCaps/>
        <w:sz w:val="28"/>
        <w:szCs w:val="28"/>
      </w:rPr>
      <w:t xml:space="preserve"> </w:t>
    </w:r>
    <w:r w:rsidR="002B1702">
      <w:rPr>
        <w:rFonts w:ascii="Palatino Linotype" w:hAnsi="Palatino Linotype"/>
        <w:b/>
        <w:bCs/>
        <w:smallCaps/>
        <w:sz w:val="28"/>
        <w:szCs w:val="28"/>
      </w:rPr>
      <w:t>art. 13 Regolamento UE</w:t>
    </w:r>
    <w:r w:rsidR="00FB322F">
      <w:rPr>
        <w:rFonts w:ascii="Palatino Linotype" w:hAnsi="Palatino Linotype"/>
        <w:b/>
        <w:bCs/>
        <w:smallCaps/>
        <w:sz w:val="28"/>
        <w:szCs w:val="28"/>
      </w:rPr>
      <w:t xml:space="preserve"> 2</w:t>
    </w:r>
    <w:r w:rsidRPr="003E5251">
      <w:rPr>
        <w:rFonts w:ascii="Palatino Linotype" w:hAnsi="Palatino Linotype"/>
        <w:b/>
        <w:bCs/>
        <w:smallCaps/>
        <w:sz w:val="28"/>
        <w:szCs w:val="28"/>
      </w:rPr>
      <w:t>016/679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5B4"/>
    <w:multiLevelType w:val="hybridMultilevel"/>
    <w:tmpl w:val="E0EE8A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E506C"/>
    <w:multiLevelType w:val="hybridMultilevel"/>
    <w:tmpl w:val="E9CC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3EA"/>
    <w:multiLevelType w:val="hybridMultilevel"/>
    <w:tmpl w:val="A6F47608"/>
    <w:lvl w:ilvl="0" w:tplc="93325AEC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B673C9"/>
    <w:multiLevelType w:val="hybridMultilevel"/>
    <w:tmpl w:val="B00A2554"/>
    <w:lvl w:ilvl="0" w:tplc="93325AEC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721C63"/>
    <w:multiLevelType w:val="hybridMultilevel"/>
    <w:tmpl w:val="61A6A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4A56"/>
    <w:multiLevelType w:val="hybridMultilevel"/>
    <w:tmpl w:val="B00A2554"/>
    <w:lvl w:ilvl="0" w:tplc="93325AEC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7"/>
    <w:rsid w:val="00031947"/>
    <w:rsid w:val="00044E6F"/>
    <w:rsid w:val="000F58A7"/>
    <w:rsid w:val="001002B9"/>
    <w:rsid w:val="0015685D"/>
    <w:rsid w:val="0018369F"/>
    <w:rsid w:val="001E159E"/>
    <w:rsid w:val="00224001"/>
    <w:rsid w:val="002B1702"/>
    <w:rsid w:val="002B6C6B"/>
    <w:rsid w:val="003561E5"/>
    <w:rsid w:val="00370322"/>
    <w:rsid w:val="003819D4"/>
    <w:rsid w:val="00392772"/>
    <w:rsid w:val="003E5251"/>
    <w:rsid w:val="00407925"/>
    <w:rsid w:val="0041010B"/>
    <w:rsid w:val="004324D5"/>
    <w:rsid w:val="00463937"/>
    <w:rsid w:val="00463A19"/>
    <w:rsid w:val="004948FA"/>
    <w:rsid w:val="00517A45"/>
    <w:rsid w:val="00552D0D"/>
    <w:rsid w:val="0057135B"/>
    <w:rsid w:val="00591783"/>
    <w:rsid w:val="00661B0E"/>
    <w:rsid w:val="00674DDF"/>
    <w:rsid w:val="006C3F71"/>
    <w:rsid w:val="006F0D18"/>
    <w:rsid w:val="00703779"/>
    <w:rsid w:val="00775601"/>
    <w:rsid w:val="007F05F4"/>
    <w:rsid w:val="00802C9C"/>
    <w:rsid w:val="008838B3"/>
    <w:rsid w:val="008F42AF"/>
    <w:rsid w:val="008F4B87"/>
    <w:rsid w:val="00911F79"/>
    <w:rsid w:val="00957DA7"/>
    <w:rsid w:val="009A6953"/>
    <w:rsid w:val="009B04B3"/>
    <w:rsid w:val="009E1B90"/>
    <w:rsid w:val="00A85861"/>
    <w:rsid w:val="00A90EAF"/>
    <w:rsid w:val="00AF0D1E"/>
    <w:rsid w:val="00AF557E"/>
    <w:rsid w:val="00AF56F2"/>
    <w:rsid w:val="00B340ED"/>
    <w:rsid w:val="00B8075D"/>
    <w:rsid w:val="00B953A2"/>
    <w:rsid w:val="00BA76DC"/>
    <w:rsid w:val="00BD5759"/>
    <w:rsid w:val="00BF177E"/>
    <w:rsid w:val="00C0394C"/>
    <w:rsid w:val="00C15653"/>
    <w:rsid w:val="00C47CEC"/>
    <w:rsid w:val="00C55819"/>
    <w:rsid w:val="00CC524A"/>
    <w:rsid w:val="00CD43F2"/>
    <w:rsid w:val="00D22F5D"/>
    <w:rsid w:val="00D24024"/>
    <w:rsid w:val="00D93F85"/>
    <w:rsid w:val="00DB547B"/>
    <w:rsid w:val="00DD01DF"/>
    <w:rsid w:val="00DD1D9B"/>
    <w:rsid w:val="00E3513B"/>
    <w:rsid w:val="00EA4027"/>
    <w:rsid w:val="00EB2CF2"/>
    <w:rsid w:val="00EB3A9F"/>
    <w:rsid w:val="00EB603E"/>
    <w:rsid w:val="00EF4AC0"/>
    <w:rsid w:val="00EF7C72"/>
    <w:rsid w:val="00F11FF8"/>
    <w:rsid w:val="00F1472D"/>
    <w:rsid w:val="00F40D93"/>
    <w:rsid w:val="00F42007"/>
    <w:rsid w:val="00F61414"/>
    <w:rsid w:val="00F6402B"/>
    <w:rsid w:val="00F66BE3"/>
    <w:rsid w:val="00FB322F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2606E9A1-141C-4619-B6BE-856BE72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5759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5759"/>
    <w:rPr>
      <w:rFonts w:cs="Times New Roman"/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00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02B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0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02B9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opl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opl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greteria@pec.op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op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>ARNABOLDI NADIA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subject/>
  <dc:creator>ARNABOLDI NADIA</dc:creator>
  <cp:keywords/>
  <dc:description/>
  <cp:lastModifiedBy>Monica Pimpinella</cp:lastModifiedBy>
  <cp:revision>4</cp:revision>
  <dcterms:created xsi:type="dcterms:W3CDTF">2019-07-02T11:27:00Z</dcterms:created>
  <dcterms:modified xsi:type="dcterms:W3CDTF">2019-08-05T08:24:00Z</dcterms:modified>
</cp:coreProperties>
</file>